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591"/>
      </w:tblGrid>
      <w:tr w:rsidR="00E95B43" w:rsidRPr="00A93A55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5B43" w:rsidRPr="00A93A55" w:rsidRDefault="00E95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  <w:r w:rsidRPr="00A93A55">
              <w:rPr>
                <w:rFonts w:ascii="Times New Roman" w:eastAsiaTheme="minorEastAsia" w:hAnsi="Times New Roman"/>
                <w:b/>
                <w:bCs/>
                <w:color w:val="000000"/>
                <w:sz w:val="28"/>
                <w:szCs w:val="28"/>
              </w:rPr>
              <w:t xml:space="preserve">ANALISI PROGRAMMA ANNUALE </w:t>
            </w:r>
          </w:p>
        </w:tc>
      </w:tr>
      <w:tr w:rsidR="00E95B43" w:rsidRPr="00A93A55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95B43" w:rsidRPr="00A93A55" w:rsidRDefault="00E95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  <w:sz w:val="28"/>
                <w:szCs w:val="28"/>
              </w:rPr>
            </w:pPr>
          </w:p>
        </w:tc>
      </w:tr>
      <w:tr w:rsidR="00E95B43" w:rsidRPr="00A93A55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5B43" w:rsidRPr="00A93A55" w:rsidRDefault="00E95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</w:pPr>
            <w:r w:rsidRPr="00A93A55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 xml:space="preserve">VERBALE N. </w:t>
            </w:r>
            <w:r w:rsidR="000624A3" w:rsidRPr="00A93A55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001/2022</w:t>
            </w:r>
          </w:p>
          <w:p w:rsidR="00E95B43" w:rsidRPr="00A93A55" w:rsidRDefault="00E95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</w:p>
        </w:tc>
      </w:tr>
      <w:tr w:rsidR="00E95B43" w:rsidRPr="00A93A55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5B43" w:rsidRPr="00A93A55" w:rsidRDefault="00E95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Presso l'istituto ....................... di ......................., l'anno ......... il giorno ........., del mese di ........., alle ore ......................., si sono riuniti i Revisori dei Conti dell'ambito ........................</w:t>
            </w:r>
          </w:p>
        </w:tc>
      </w:tr>
      <w:tr w:rsidR="00E95B43" w:rsidRPr="00A93A55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5B43" w:rsidRPr="00A93A55" w:rsidRDefault="00E95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La riunione si svolge presso ........................</w:t>
            </w:r>
          </w:p>
        </w:tc>
      </w:tr>
      <w:tr w:rsidR="00E95B43" w:rsidRPr="00A93A55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5B43" w:rsidRPr="00A93A55" w:rsidRDefault="00E95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</w:pPr>
          </w:p>
          <w:p w:rsidR="00E95B43" w:rsidRPr="00A93A55" w:rsidRDefault="00E95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</w:pPr>
            <w:r w:rsidRPr="00A93A55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I Revisori sono:</w:t>
            </w:r>
          </w:p>
          <w:p w:rsidR="00E95B43" w:rsidRPr="00A93A55" w:rsidRDefault="00E95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93A55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647"/>
        <w:gridCol w:w="2648"/>
        <w:gridCol w:w="2648"/>
        <w:gridCol w:w="2648"/>
      </w:tblGrid>
      <w:tr w:rsidR="00E95B43" w:rsidRPr="00A93A55">
        <w:trPr>
          <w:tblHeader/>
          <w:jc w:val="center"/>
        </w:trPr>
        <w:tc>
          <w:tcPr>
            <w:tcW w:w="26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E95B43" w:rsidRPr="00A93A55" w:rsidRDefault="00E95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  <w:r w:rsidRPr="00A93A55"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  <w:t xml:space="preserve"> Nome </w:t>
            </w:r>
          </w:p>
        </w:tc>
        <w:tc>
          <w:tcPr>
            <w:tcW w:w="26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E95B43" w:rsidRPr="00A93A55" w:rsidRDefault="00E95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  <w:r w:rsidRPr="00A93A55"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  <w:t xml:space="preserve"> Cognome </w:t>
            </w:r>
          </w:p>
        </w:tc>
        <w:tc>
          <w:tcPr>
            <w:tcW w:w="26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E95B43" w:rsidRPr="00A93A55" w:rsidRDefault="00E95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  <w:r w:rsidRPr="00A93A55"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  <w:t xml:space="preserve"> Rappresentanza </w:t>
            </w:r>
          </w:p>
        </w:tc>
        <w:tc>
          <w:tcPr>
            <w:tcW w:w="26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E95B43" w:rsidRPr="00A93A55" w:rsidRDefault="00E95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  <w:r w:rsidRPr="00A93A55"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  <w:t xml:space="preserve"> Assenza/Presenza </w:t>
            </w:r>
          </w:p>
        </w:tc>
      </w:tr>
      <w:tr w:rsidR="00E95B43" w:rsidRPr="00A93A55">
        <w:trPr>
          <w:tblHeader/>
          <w:jc w:val="center"/>
        </w:trPr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5B43" w:rsidRPr="00A93A55" w:rsidRDefault="00E95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.........................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5B43" w:rsidRPr="00A93A55" w:rsidRDefault="00E95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.........................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5B43" w:rsidRPr="00A93A55" w:rsidRDefault="00E95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Ministero dell'Economia e delle Finanze (MEF)</w:t>
            </w: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5B43" w:rsidRPr="00A93A55" w:rsidRDefault="00E95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Presente</w:t>
            </w:r>
          </w:p>
        </w:tc>
      </w:tr>
      <w:tr w:rsidR="00E95B43" w:rsidRPr="00A93A55">
        <w:trPr>
          <w:jc w:val="center"/>
        </w:trPr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E95B43" w:rsidRPr="00A93A55" w:rsidRDefault="00E95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.........................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E95B43" w:rsidRPr="00A93A55" w:rsidRDefault="00E95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.........................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E95B43" w:rsidRPr="00A93A55" w:rsidRDefault="00E95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Ministero dell'Istruzione, dell'Università e della Ricerca (MIUR)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E95B43" w:rsidRPr="00A93A55" w:rsidRDefault="00E95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Presente</w:t>
            </w:r>
          </w:p>
        </w:tc>
      </w:tr>
    </w:tbl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A41717">
        <w:rPr>
          <w:rFonts w:ascii="Times New Roman" w:hAnsi="Times New Roman"/>
          <w:color w:val="000000"/>
        </w:rPr>
        <w:t>..................................................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591"/>
      </w:tblGrid>
      <w:tr w:rsidR="00E95B43" w:rsidRPr="00A93A55">
        <w:trPr>
          <w:jc w:val="center"/>
        </w:trPr>
        <w:tc>
          <w:tcPr>
            <w:tcW w:w="10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95B43" w:rsidRPr="00A93A55" w:rsidRDefault="00E95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/>
              </w:rPr>
            </w:pPr>
          </w:p>
          <w:p w:rsidR="00E95B43" w:rsidRPr="00A93A55" w:rsidRDefault="00E95B43" w:rsidP="003F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I Revisori si riuniscono per l''esame del Programma ann</w:t>
            </w:r>
            <w:r w:rsidR="003F30EB" w:rsidRPr="00A93A55">
              <w:rPr>
                <w:rFonts w:ascii="Times New Roman" w:eastAsiaTheme="minorEastAsia" w:hAnsi="Times New Roman"/>
                <w:color w:val="000000"/>
              </w:rPr>
              <w:t>uale ____ ai sensi dell''art. 51, comma 1</w:t>
            </w:r>
            <w:r w:rsidRPr="00A93A55">
              <w:rPr>
                <w:rFonts w:ascii="Times New Roman" w:eastAsiaTheme="minorEastAsia" w:hAnsi="Times New Roman"/>
                <w:color w:val="000000"/>
              </w:rPr>
              <w:t xml:space="preserve"> del Regolamento amministrativo-contabile recato dal D.I. </w:t>
            </w:r>
            <w:r w:rsidR="003F30EB" w:rsidRPr="00A93A55">
              <w:rPr>
                <w:rFonts w:ascii="Times New Roman" w:eastAsiaTheme="minorEastAsia" w:hAnsi="Times New Roman"/>
                <w:color w:val="000000"/>
              </w:rPr>
              <w:t>28 agosto 2018, n. 129</w:t>
            </w:r>
            <w:r w:rsidRPr="00A93A55">
              <w:rPr>
                <w:rFonts w:ascii="Times New Roman" w:eastAsiaTheme="minorEastAsia" w:hAnsi="Times New Roman"/>
                <w:color w:val="000000"/>
              </w:rPr>
              <w:t xml:space="preserve"> e procedono, pertanto, allo svolgimento dei seguenti controlli:</w:t>
            </w:r>
          </w:p>
        </w:tc>
      </w:tr>
    </w:tbl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A41717">
        <w:rPr>
          <w:rFonts w:ascii="Times New Roman" w:hAnsi="Times New Roman"/>
          <w:color w:val="000000"/>
        </w:rPr>
        <w:t>Anagrafica</w:t>
      </w:r>
    </w:p>
    <w:p w:rsidR="00E95B43" w:rsidRPr="00A41717" w:rsidRDefault="00E95B43">
      <w:pPr>
        <w:widowControl w:val="0"/>
        <w:numPr>
          <w:ilvl w:val="0"/>
          <w:numId w:val="1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>Osservanza norme regolamentari</w:t>
      </w: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A41717">
        <w:rPr>
          <w:rFonts w:ascii="Times New Roman" w:hAnsi="Times New Roman"/>
          <w:color w:val="000000"/>
        </w:rPr>
        <w:t>Programma Annuale (Mod. A)</w:t>
      </w:r>
    </w:p>
    <w:p w:rsidR="00E95B43" w:rsidRPr="00A41717" w:rsidRDefault="00E95B43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>Esame relazione illustrativa predisposta dal dirigente scolastico</w:t>
      </w:r>
    </w:p>
    <w:p w:rsidR="00E95B43" w:rsidRPr="00A41717" w:rsidRDefault="00E95B43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>Correttezza modelli</w:t>
      </w:r>
    </w:p>
    <w:p w:rsidR="00E95B43" w:rsidRPr="00A41717" w:rsidRDefault="00E95B43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>Conformità ai principi di bilancio di cui all' art. 2</w:t>
      </w:r>
      <w:r w:rsidR="004A7A42"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>del regolamento</w:t>
      </w:r>
    </w:p>
    <w:p w:rsidR="00E95B43" w:rsidRPr="00A41717" w:rsidRDefault="00E95B43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>Corretta stima dell'avanzo di amministrazione</w:t>
      </w:r>
    </w:p>
    <w:p w:rsidR="00E95B43" w:rsidRPr="00A41717" w:rsidRDefault="00E95B43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>Coerenza tra i dati previsionali di spesa del Mod. A e la somma dei dati delle schede finanziarie Mod. B</w:t>
      </w:r>
    </w:p>
    <w:p w:rsidR="00E95B43" w:rsidRPr="00A41717" w:rsidRDefault="00E95B43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>Pareggio Entrate/Spese per attività e progetti</w:t>
      </w:r>
    </w:p>
    <w:p w:rsidR="00E95B43" w:rsidRPr="00A41717" w:rsidRDefault="00E95B43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>Esatta determinazione del Fondo di riserva (art.</w:t>
      </w:r>
      <w:r w:rsidR="003F30EB"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8</w:t>
      </w: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comma 1)</w:t>
      </w:r>
    </w:p>
    <w:p w:rsidR="00E95B43" w:rsidRPr="00A41717" w:rsidRDefault="00E95B43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>Attendibilità delle previsioni di entrata e congruità degli stanziamenti di spesa</w:t>
      </w:r>
    </w:p>
    <w:p w:rsidR="00E95B43" w:rsidRPr="00A41717" w:rsidRDefault="00E95B43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>Verifica Approvazione P</w:t>
      </w:r>
      <w:r w:rsidR="003F30EB" w:rsidRPr="00A41717">
        <w:rPr>
          <w:rFonts w:ascii="Times New Roman" w:hAnsi="Times New Roman"/>
          <w:i/>
          <w:iCs/>
          <w:color w:val="000000"/>
          <w:sz w:val="20"/>
          <w:szCs w:val="20"/>
        </w:rPr>
        <w:t>T</w:t>
      </w: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>OF</w:t>
      </w:r>
    </w:p>
    <w:p w:rsidR="00E95B43" w:rsidRPr="00A41717" w:rsidRDefault="00E95B43">
      <w:pPr>
        <w:widowControl w:val="0"/>
        <w:numPr>
          <w:ilvl w:val="0"/>
          <w:numId w:val="2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Individuazione dell'ammontare del Fondo </w:t>
      </w:r>
      <w:r w:rsidR="003F30EB" w:rsidRPr="00A41717">
        <w:rPr>
          <w:rFonts w:ascii="Times New Roman" w:hAnsi="Times New Roman"/>
          <w:i/>
          <w:iCs/>
          <w:color w:val="000000"/>
          <w:sz w:val="20"/>
          <w:szCs w:val="20"/>
        </w:rPr>
        <w:t>economale per le</w:t>
      </w:r>
      <w:r w:rsidR="003F30EB" w:rsidRPr="00A41717">
        <w:rPr>
          <w:rFonts w:ascii="Times New Roman" w:hAnsi="Times New Roman"/>
          <w:b/>
          <w:i/>
          <w:iCs/>
          <w:color w:val="000000"/>
          <w:sz w:val="20"/>
          <w:szCs w:val="20"/>
        </w:rPr>
        <w:t xml:space="preserve"> </w:t>
      </w: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>minute spese ai sensi dell'art.</w:t>
      </w:r>
      <w:r w:rsidR="003F30EB"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21</w:t>
      </w: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del regolamento</w:t>
      </w: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A41717">
        <w:rPr>
          <w:rFonts w:ascii="Times New Roman" w:hAnsi="Times New Roman"/>
          <w:color w:val="000000"/>
        </w:rPr>
        <w:t>Utilizzo avanzo di amministrazione presunto (Mod. D)</w:t>
      </w:r>
    </w:p>
    <w:p w:rsidR="00E95B43" w:rsidRPr="00A41717" w:rsidRDefault="00E95B43">
      <w:pPr>
        <w:widowControl w:val="0"/>
        <w:numPr>
          <w:ilvl w:val="0"/>
          <w:numId w:val="3"/>
        </w:numPr>
        <w:tabs>
          <w:tab w:val="clear" w:pos="4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>Rispetto del vincolo di destinazione delle somme vincolate confluite nell'avanzo di amministrazione</w:t>
      </w: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A41717">
        <w:rPr>
          <w:rFonts w:ascii="Times New Roman" w:hAnsi="Times New Roman"/>
          <w:color w:val="000000"/>
        </w:rPr>
        <w:t>..................................................</w:t>
      </w:r>
    </w:p>
    <w:p w:rsidR="00E75E53" w:rsidRDefault="00A417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  <w:r w:rsidRPr="00A41717">
        <w:rPr>
          <w:rFonts w:ascii="Times New Roman" w:hAnsi="Times New Roman"/>
          <w:b/>
          <w:bCs/>
          <w:color w:val="000000"/>
          <w:sz w:val="24"/>
          <w:szCs w:val="24"/>
        </w:rPr>
        <w:br w:type="page"/>
      </w:r>
      <w:r w:rsidR="00E75E53" w:rsidRPr="00A41717">
        <w:rPr>
          <w:rFonts w:ascii="Times New Roman" w:hAnsi="Times New Roman"/>
          <w:color w:val="000000"/>
          <w:sz w:val="18"/>
          <w:szCs w:val="18"/>
        </w:rPr>
        <w:lastRenderedPageBreak/>
        <w:t xml:space="preserve"> </w:t>
      </w:r>
    </w:p>
    <w:p w:rsidR="00E75E53" w:rsidRDefault="00E75E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E75E53" w:rsidRDefault="00E75E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41717">
        <w:rPr>
          <w:rFonts w:ascii="Times New Roman" w:hAnsi="Times New Roman"/>
          <w:b/>
          <w:bCs/>
          <w:color w:val="000000"/>
          <w:sz w:val="24"/>
          <w:szCs w:val="24"/>
        </w:rPr>
        <w:t>Dati Generali</w:t>
      </w:r>
      <w:r w:rsidR="000A54A4" w:rsidRPr="00A41717">
        <w:rPr>
          <w:rFonts w:ascii="Times New Roman" w:hAnsi="Times New Roman"/>
          <w:b/>
          <w:bCs/>
          <w:color w:val="000000"/>
          <w:sz w:val="24"/>
          <w:szCs w:val="24"/>
        </w:rPr>
        <w:t xml:space="preserve"> Scuola Secondaria di II Grado </w:t>
      </w:r>
      <w:r w:rsidRPr="00A41717">
        <w:rPr>
          <w:rFonts w:ascii="Times New Roman" w:hAnsi="Times New Roman"/>
          <w:b/>
          <w:bCs/>
          <w:color w:val="000000"/>
          <w:sz w:val="24"/>
          <w:szCs w:val="24"/>
        </w:rPr>
        <w:t xml:space="preserve">- Data di riferimento: </w:t>
      </w:r>
      <w:r w:rsidR="00A41717" w:rsidRPr="00A41717">
        <w:rPr>
          <w:rFonts w:ascii="Times New Roman" w:hAnsi="Times New Roman"/>
          <w:b/>
          <w:bCs/>
          <w:color w:val="000000"/>
          <w:sz w:val="24"/>
          <w:szCs w:val="24"/>
        </w:rPr>
        <w:t>31 ottobre</w:t>
      </w: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A41717">
        <w:rPr>
          <w:rFonts w:ascii="Times New Roman" w:hAnsi="Times New Roman"/>
          <w:color w:val="000000"/>
        </w:rPr>
        <w:t>La struttura dell</w:t>
      </w:r>
      <w:r w:rsidR="000A54A4" w:rsidRPr="00A41717">
        <w:rPr>
          <w:rFonts w:ascii="Times New Roman" w:hAnsi="Times New Roman"/>
          <w:color w:val="000000"/>
        </w:rPr>
        <w:t>e classi per l''anno scolastico</w:t>
      </w:r>
      <w:r w:rsidRPr="00A41717">
        <w:rPr>
          <w:rFonts w:ascii="Times New Roman" w:hAnsi="Times New Roman"/>
          <w:color w:val="000000"/>
        </w:rPr>
        <w:t xml:space="preserve"> è la seguente:</w:t>
      </w: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A41717">
        <w:rPr>
          <w:rFonts w:ascii="Times New Roman" w:hAnsi="Times New Roman"/>
          <w:color w:val="000000"/>
        </w:rPr>
        <w:t xml:space="preserve">N. indirizzi/percorsi liceali presenti: </w:t>
      </w:r>
      <w:r w:rsidR="00E75E53" w:rsidRPr="00E75E53">
        <w:rPr>
          <w:rFonts w:ascii="Times New Roman" w:hAnsi="Times New Roman"/>
          <w:color w:val="000000"/>
          <w:highlight w:val="yellow"/>
        </w:rPr>
        <w:t>3</w:t>
      </w:r>
    </w:p>
    <w:p w:rsidR="00E95B43" w:rsidRDefault="000A54A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A41717">
        <w:rPr>
          <w:rFonts w:ascii="Times New Roman" w:hAnsi="Times New Roman"/>
          <w:color w:val="000000"/>
        </w:rPr>
        <w:t xml:space="preserve">N. classi articolate: </w:t>
      </w:r>
      <w:r w:rsidR="00E75E53">
        <w:rPr>
          <w:rFonts w:ascii="Times New Roman" w:hAnsi="Times New Roman"/>
          <w:color w:val="000000"/>
        </w:rPr>
        <w:t>0</w:t>
      </w:r>
    </w:p>
    <w:tbl>
      <w:tblPr>
        <w:tblW w:w="5000" w:type="pct"/>
        <w:tblCellMar>
          <w:left w:w="70" w:type="dxa"/>
          <w:right w:w="70" w:type="dxa"/>
        </w:tblCellMar>
        <w:tblLook w:val="04A0"/>
      </w:tblPr>
      <w:tblGrid>
        <w:gridCol w:w="549"/>
        <w:gridCol w:w="177"/>
        <w:gridCol w:w="675"/>
        <w:gridCol w:w="675"/>
        <w:gridCol w:w="628"/>
        <w:gridCol w:w="938"/>
        <w:gridCol w:w="952"/>
        <w:gridCol w:w="952"/>
        <w:gridCol w:w="961"/>
        <w:gridCol w:w="952"/>
        <w:gridCol w:w="411"/>
        <w:gridCol w:w="952"/>
        <w:gridCol w:w="952"/>
        <w:gridCol w:w="555"/>
        <w:gridCol w:w="555"/>
      </w:tblGrid>
      <w:tr w:rsidR="000624A3" w:rsidRPr="00A93A55" w:rsidTr="000624A3">
        <w:trPr>
          <w:trHeight w:val="465"/>
        </w:trPr>
        <w:tc>
          <w:tcPr>
            <w:tcW w:w="34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2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Classi/Sezioni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Alunni Iscritti</w:t>
            </w:r>
          </w:p>
        </w:tc>
        <w:tc>
          <w:tcPr>
            <w:tcW w:w="3490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Alunni frequentanti</w:t>
            </w:r>
          </w:p>
        </w:tc>
        <w:tc>
          <w:tcPr>
            <w:tcW w:w="2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</w:tr>
      <w:tr w:rsidR="000624A3" w:rsidRPr="00A93A55" w:rsidTr="000624A3">
        <w:trPr>
          <w:trHeight w:val="2040"/>
        </w:trPr>
        <w:tc>
          <w:tcPr>
            <w:tcW w:w="34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Numero classi corsi diurni (a)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Numero classi corsi serali (b)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  <w:t>Totale classi (c=a+b)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  <w:t>Alunni iscritti al 1°settembre corsi diurni (d)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Alunni iscritti al 1°settembre corsi serali (e)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  <w:t xml:space="preserve">Alunni frequentanti classi corsi diurni (f) 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Alunni frequentanti classi corsi serali (g)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  <w:t>Totale alunni frequentanti (h=f+g)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Di cui div. abili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  <w:t>Differenza tra alunni iscritti al 1° settembre e alunni frequentanti corsi diurni (i=d-f)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  <w:t>Differenza tra alunni iscritti al 1° settembre e alunni frequentanti corsi serali (l=e-g)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  <w:t>Media alunni per classe corsi diurni (f/a)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  <w:t>Media alunni per classe corsi serali (g/b)</w:t>
            </w:r>
          </w:p>
        </w:tc>
      </w:tr>
      <w:tr w:rsidR="000624A3" w:rsidRPr="00A93A55" w:rsidTr="000624A3">
        <w:trPr>
          <w:trHeight w:val="315"/>
        </w:trPr>
        <w:tc>
          <w:tcPr>
            <w:tcW w:w="34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Prime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10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10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253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249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253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14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-4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24,9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</w:tr>
      <w:tr w:rsidR="000624A3" w:rsidRPr="00A93A55" w:rsidTr="000624A3">
        <w:trPr>
          <w:trHeight w:val="315"/>
        </w:trPr>
        <w:tc>
          <w:tcPr>
            <w:tcW w:w="34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Seconde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11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11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258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255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258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-3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23,2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</w:tr>
      <w:tr w:rsidR="000624A3" w:rsidRPr="00A93A55" w:rsidTr="000624A3">
        <w:trPr>
          <w:trHeight w:val="315"/>
        </w:trPr>
        <w:tc>
          <w:tcPr>
            <w:tcW w:w="34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Terze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11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12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258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21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254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20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249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12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-4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-1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21,2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color w:val="FF0000"/>
                <w:sz w:val="16"/>
                <w:szCs w:val="16"/>
              </w:rPr>
              <w:t>20,0</w:t>
            </w:r>
          </w:p>
        </w:tc>
      </w:tr>
      <w:tr w:rsidR="000624A3" w:rsidRPr="00A93A55" w:rsidTr="000624A3">
        <w:trPr>
          <w:trHeight w:val="315"/>
        </w:trPr>
        <w:tc>
          <w:tcPr>
            <w:tcW w:w="34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Quarte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7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150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146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150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6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-4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20,9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</w:tr>
      <w:tr w:rsidR="000624A3" w:rsidRPr="00A93A55" w:rsidTr="000624A3">
        <w:trPr>
          <w:trHeight w:val="315"/>
        </w:trPr>
        <w:tc>
          <w:tcPr>
            <w:tcW w:w="342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Quinte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6</w:t>
            </w:r>
          </w:p>
        </w:tc>
        <w:tc>
          <w:tcPr>
            <w:tcW w:w="3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103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23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104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23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126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14,9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23,0</w:t>
            </w:r>
          </w:p>
        </w:tc>
      </w:tr>
      <w:tr w:rsidR="000624A3" w:rsidRPr="00A93A55" w:rsidTr="000624A3">
        <w:trPr>
          <w:trHeight w:val="315"/>
        </w:trPr>
        <w:tc>
          <w:tcPr>
            <w:tcW w:w="25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Totale</w:t>
            </w:r>
          </w:p>
        </w:tc>
        <w:tc>
          <w:tcPr>
            <w:tcW w:w="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rPr>
                <w:rFonts w:asciiTheme="minorHAnsi" w:hAnsiTheme="minorHAnsi" w:cstheme="minorHAnsi"/>
                <w:color w:val="00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45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2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47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1.022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44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1.008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43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1.036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41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-14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-1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23,02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hAnsiTheme="minorHAnsi" w:cstheme="minorHAnsi"/>
                <w:b/>
                <w:bCs/>
                <w:color w:val="FF0000"/>
                <w:sz w:val="16"/>
                <w:szCs w:val="16"/>
              </w:rPr>
              <w:t>21,5</w:t>
            </w:r>
          </w:p>
        </w:tc>
      </w:tr>
    </w:tbl>
    <w:p w:rsidR="00E75E53" w:rsidRDefault="00E75E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0624A3" w:rsidRDefault="000624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E75E53" w:rsidRDefault="00E75E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B80C37" w:rsidRPr="00A41717" w:rsidRDefault="00B80C37" w:rsidP="00B80C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A41717">
        <w:rPr>
          <w:rFonts w:ascii="Times New Roman" w:hAnsi="Times New Roman"/>
          <w:color w:val="000000"/>
        </w:rPr>
        <w:t>..................................................</w:t>
      </w:r>
    </w:p>
    <w:p w:rsidR="00301BF0" w:rsidRPr="00A41717" w:rsidRDefault="00301BF0" w:rsidP="00B80C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301BF0" w:rsidRPr="00A41717" w:rsidRDefault="00301BF0" w:rsidP="00301B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A41717">
        <w:rPr>
          <w:rFonts w:ascii="Times New Roman" w:hAnsi="Times New Roman"/>
          <w:color w:val="000000"/>
        </w:rPr>
        <w:t>.................................................</w:t>
      </w:r>
    </w:p>
    <w:p w:rsidR="00B80C37" w:rsidRPr="00A41717" w:rsidRDefault="00B80C37" w:rsidP="00B80C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B80C37" w:rsidRPr="00A41717" w:rsidRDefault="00B80C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</w:rPr>
      </w:pPr>
    </w:p>
    <w:p w:rsidR="00E95B43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A41717">
        <w:rPr>
          <w:rFonts w:ascii="Times New Roman" w:hAnsi="Times New Roman"/>
          <w:b/>
          <w:bCs/>
          <w:color w:val="000000"/>
          <w:sz w:val="24"/>
          <w:szCs w:val="24"/>
        </w:rPr>
        <w:t>Dati Pers</w:t>
      </w:r>
      <w:r w:rsidR="000A54A4" w:rsidRPr="00A41717">
        <w:rPr>
          <w:rFonts w:ascii="Times New Roman" w:hAnsi="Times New Roman"/>
          <w:b/>
          <w:bCs/>
          <w:color w:val="000000"/>
          <w:sz w:val="24"/>
          <w:szCs w:val="24"/>
        </w:rPr>
        <w:t>onale</w:t>
      </w:r>
      <w:r w:rsidR="003F30EB" w:rsidRPr="00A41717">
        <w:rPr>
          <w:rFonts w:ascii="Times New Roman" w:hAnsi="Times New Roman"/>
          <w:b/>
          <w:bCs/>
          <w:color w:val="000000"/>
          <w:sz w:val="24"/>
          <w:szCs w:val="24"/>
        </w:rPr>
        <w:t xml:space="preserve"> - Data di riferimento: </w:t>
      </w:r>
      <w:r w:rsidR="00A41717" w:rsidRPr="00A41717">
        <w:rPr>
          <w:rFonts w:ascii="Times New Roman" w:hAnsi="Times New Roman"/>
          <w:b/>
          <w:bCs/>
          <w:color w:val="000000"/>
          <w:sz w:val="24"/>
          <w:szCs w:val="24"/>
        </w:rPr>
        <w:t>31 ottobre</w:t>
      </w:r>
    </w:p>
    <w:p w:rsidR="000624A3" w:rsidRDefault="000624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0624A3" w:rsidRPr="00076357" w:rsidRDefault="000624A3" w:rsidP="000624A3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076357">
        <w:rPr>
          <w:rFonts w:cstheme="minorHAnsi"/>
          <w:b/>
          <w:bCs/>
          <w:color w:val="000000"/>
          <w:sz w:val="20"/>
          <w:szCs w:val="20"/>
        </w:rPr>
        <w:t>(A)</w:t>
      </w:r>
    </w:p>
    <w:tbl>
      <w:tblPr>
        <w:tblW w:w="10575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341"/>
        <w:gridCol w:w="1234"/>
      </w:tblGrid>
      <w:tr w:rsidR="000624A3" w:rsidRPr="00A93A55" w:rsidTr="000624A3">
        <w:trPr>
          <w:trHeight w:val="179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color w:val="000000"/>
                <w:sz w:val="16"/>
                <w:szCs w:val="16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color w:val="000000"/>
                <w:sz w:val="16"/>
                <w:szCs w:val="16"/>
              </w:rPr>
              <w:t>DIRIGENTE SCOLASTICO</w:t>
            </w:r>
          </w:p>
        </w:tc>
        <w:tc>
          <w:tcPr>
            <w:tcW w:w="123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bCs/>
                <w:color w:val="FF0000"/>
                <w:sz w:val="16"/>
                <w:szCs w:val="16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bCs/>
                <w:color w:val="FF0000"/>
                <w:sz w:val="16"/>
                <w:szCs w:val="16"/>
              </w:rPr>
              <w:t>1</w:t>
            </w:r>
          </w:p>
        </w:tc>
      </w:tr>
    </w:tbl>
    <w:p w:rsidR="000624A3" w:rsidRPr="00076357" w:rsidRDefault="000624A3" w:rsidP="000624A3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076357">
        <w:rPr>
          <w:rFonts w:cstheme="minorHAnsi"/>
          <w:b/>
          <w:bCs/>
          <w:color w:val="000000"/>
          <w:sz w:val="20"/>
          <w:szCs w:val="20"/>
        </w:rPr>
        <w:t>(B)</w:t>
      </w:r>
    </w:p>
    <w:tbl>
      <w:tblPr>
        <w:tblW w:w="1057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4A0"/>
      </w:tblPr>
      <w:tblGrid>
        <w:gridCol w:w="9341"/>
        <w:gridCol w:w="1234"/>
      </w:tblGrid>
      <w:tr w:rsidR="000624A3" w:rsidRPr="00A93A55" w:rsidTr="000624A3">
        <w:trPr>
          <w:trHeight w:val="60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rPr>
                <w:rFonts w:asciiTheme="minorHAnsi" w:eastAsiaTheme="minorEastAsia" w:hAnsiTheme="minorHAnsi" w:cstheme="minorHAnsi"/>
                <w:i/>
                <w:iCs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i/>
                <w:iCs/>
                <w:sz w:val="18"/>
                <w:szCs w:val="18"/>
              </w:rPr>
              <w:t>N.B. in presenza di cattedra o posto esterno il docente va rilevato solo dalla scuola di titolarità del posto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  <w:t>NUMERO </w:t>
            </w:r>
          </w:p>
        </w:tc>
      </w:tr>
      <w:tr w:rsidR="000624A3" w:rsidRPr="00A93A55" w:rsidTr="000624A3">
        <w:trPr>
          <w:trHeight w:val="142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4A3" w:rsidRPr="00A93A55" w:rsidRDefault="000624A3" w:rsidP="000624A3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71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  <w:t>Insegnanti titolari a tempo indeterminato full-time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color w:val="FF0000"/>
                <w:sz w:val="18"/>
                <w:szCs w:val="18"/>
              </w:rPr>
              <w:t>69</w:t>
            </w:r>
          </w:p>
        </w:tc>
      </w:tr>
      <w:tr w:rsidR="000624A3" w:rsidRPr="00A93A55" w:rsidTr="000624A3">
        <w:trPr>
          <w:trHeight w:val="167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4A3" w:rsidRPr="00A93A55" w:rsidRDefault="000624A3" w:rsidP="000624A3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71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  <w:t>Insegnanti titolari a tempo indeterminato part-time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color w:val="FF0000"/>
                <w:sz w:val="18"/>
                <w:szCs w:val="18"/>
              </w:rPr>
              <w:t>9</w:t>
            </w:r>
          </w:p>
        </w:tc>
      </w:tr>
      <w:tr w:rsidR="000624A3" w:rsidRPr="00A93A55" w:rsidTr="000624A3">
        <w:trPr>
          <w:trHeight w:val="218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4A3" w:rsidRPr="00A93A55" w:rsidRDefault="000624A3" w:rsidP="000624A3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71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  <w:t>Insegnanti titolari di sostegno a tempo indeterminato full-time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color w:val="FF0000"/>
                <w:sz w:val="18"/>
                <w:szCs w:val="18"/>
              </w:rPr>
              <w:t>3</w:t>
            </w:r>
          </w:p>
        </w:tc>
      </w:tr>
      <w:tr w:rsidR="000624A3" w:rsidRPr="00A93A55" w:rsidTr="000624A3">
        <w:trPr>
          <w:trHeight w:val="76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4A3" w:rsidRPr="00A93A55" w:rsidRDefault="000624A3" w:rsidP="000624A3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71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  <w:t>Insegnanti titolari di sostegno a tempo indeterminato part-time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color w:val="FF0000"/>
                <w:sz w:val="18"/>
                <w:szCs w:val="18"/>
              </w:rPr>
              <w:t>0</w:t>
            </w:r>
          </w:p>
        </w:tc>
      </w:tr>
      <w:tr w:rsidR="000624A3" w:rsidRPr="00A93A55" w:rsidTr="000624A3">
        <w:trPr>
          <w:trHeight w:val="101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4A3" w:rsidRPr="00A93A55" w:rsidRDefault="000624A3" w:rsidP="000624A3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71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  <w:t>Insegnanti su posto normale a tempo determinato con contratto annuale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color w:val="FF0000"/>
                <w:sz w:val="18"/>
                <w:szCs w:val="18"/>
              </w:rPr>
              <w:t>15</w:t>
            </w:r>
          </w:p>
        </w:tc>
      </w:tr>
      <w:tr w:rsidR="000624A3" w:rsidRPr="00A93A55" w:rsidTr="000624A3">
        <w:trPr>
          <w:trHeight w:val="152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4A3" w:rsidRPr="00A93A55" w:rsidRDefault="000624A3" w:rsidP="000624A3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71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  <w:t>Insegnanti di sostegno a tempo determinato con contratto annuale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color w:val="FF0000"/>
                <w:sz w:val="18"/>
                <w:szCs w:val="18"/>
              </w:rPr>
              <w:t>5</w:t>
            </w:r>
          </w:p>
        </w:tc>
      </w:tr>
      <w:tr w:rsidR="000624A3" w:rsidRPr="00A93A55" w:rsidTr="000624A3">
        <w:trPr>
          <w:trHeight w:val="191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4A3" w:rsidRPr="00A93A55" w:rsidRDefault="000624A3" w:rsidP="000624A3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71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  <w:t>Insegnanti a tempo determinato con contratto fino al 30 Giugno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color w:val="FF0000"/>
                <w:sz w:val="18"/>
                <w:szCs w:val="18"/>
              </w:rPr>
              <w:t>7</w:t>
            </w:r>
          </w:p>
        </w:tc>
      </w:tr>
      <w:tr w:rsidR="000624A3" w:rsidRPr="00A93A55" w:rsidTr="000624A3">
        <w:trPr>
          <w:trHeight w:val="60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4A3" w:rsidRPr="00A93A55" w:rsidRDefault="000624A3" w:rsidP="000624A3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71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  <w:t>Insegnanti di sostegno a tempo determinato con contratto fino al 30 Giugno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color w:val="FF0000"/>
                <w:sz w:val="18"/>
                <w:szCs w:val="18"/>
              </w:rPr>
              <w:t>8</w:t>
            </w:r>
          </w:p>
        </w:tc>
      </w:tr>
      <w:tr w:rsidR="000624A3" w:rsidRPr="00A93A55" w:rsidTr="000624A3">
        <w:trPr>
          <w:trHeight w:val="87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4A3" w:rsidRPr="00A93A55" w:rsidRDefault="000624A3" w:rsidP="000624A3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71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  <w:t>Insegnanti di religione a tempo indeterminato full-time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color w:val="FF0000"/>
                <w:sz w:val="18"/>
                <w:szCs w:val="18"/>
              </w:rPr>
              <w:t>0</w:t>
            </w:r>
          </w:p>
        </w:tc>
      </w:tr>
      <w:tr w:rsidR="000624A3" w:rsidRPr="00A93A55" w:rsidTr="000624A3">
        <w:trPr>
          <w:trHeight w:val="138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4A3" w:rsidRPr="00A93A55" w:rsidRDefault="000624A3" w:rsidP="000624A3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71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  <w:t>Insegnanti di religione a tempo indeterminato part-time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color w:val="FF0000"/>
                <w:sz w:val="18"/>
                <w:szCs w:val="18"/>
              </w:rPr>
              <w:t>0</w:t>
            </w:r>
          </w:p>
        </w:tc>
      </w:tr>
      <w:tr w:rsidR="000624A3" w:rsidRPr="00A93A55" w:rsidTr="000624A3">
        <w:trPr>
          <w:trHeight w:val="163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4A3" w:rsidRPr="00A93A55" w:rsidRDefault="000624A3" w:rsidP="000624A3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71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  <w:t>Insegnanti di religione incaricati annuali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color w:val="FF0000"/>
                <w:sz w:val="18"/>
                <w:szCs w:val="18"/>
              </w:rPr>
              <w:t>2</w:t>
            </w:r>
          </w:p>
        </w:tc>
      </w:tr>
      <w:tr w:rsidR="000624A3" w:rsidRPr="00A93A55" w:rsidTr="000624A3">
        <w:trPr>
          <w:trHeight w:val="60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4A3" w:rsidRPr="00A93A55" w:rsidRDefault="000624A3" w:rsidP="000624A3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71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  <w:t>Insegnanti su posto normale con contratto a tempo determinato su spezzone orario*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color w:val="FF0000"/>
                <w:sz w:val="18"/>
                <w:szCs w:val="18"/>
              </w:rPr>
              <w:t>9</w:t>
            </w:r>
          </w:p>
        </w:tc>
      </w:tr>
      <w:tr w:rsidR="000624A3" w:rsidRPr="00A93A55" w:rsidTr="000624A3">
        <w:trPr>
          <w:trHeight w:val="72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4A3" w:rsidRPr="00A93A55" w:rsidRDefault="000624A3" w:rsidP="000624A3">
            <w:pPr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71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  <w:t>Insegnanti di sostegno con contratto a tempo determinato su spezzone orario*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color w:val="FF0000"/>
                <w:sz w:val="18"/>
                <w:szCs w:val="18"/>
              </w:rPr>
              <w:t>0</w:t>
            </w:r>
          </w:p>
        </w:tc>
      </w:tr>
      <w:tr w:rsidR="000624A3" w:rsidRPr="00A93A55" w:rsidTr="000624A3">
        <w:trPr>
          <w:trHeight w:val="277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rPr>
                <w:rFonts w:asciiTheme="minorHAnsi" w:eastAsiaTheme="minorEastAsia" w:hAnsiTheme="minorHAnsi" w:cstheme="minorHAnsi"/>
                <w:i/>
                <w:iCs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i/>
                <w:iCs/>
                <w:color w:val="000000"/>
                <w:sz w:val="18"/>
                <w:szCs w:val="18"/>
              </w:rPr>
              <w:t>*da censire solo presso la 1° scuola che stipula il primo contratto nel caso in cui il docente abbia più spezzoni e quindi abbia stipulato diversi contratti con altrettante scuole.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color w:val="FF0000"/>
                <w:sz w:val="18"/>
                <w:szCs w:val="18"/>
              </w:rPr>
            </w:pPr>
          </w:p>
        </w:tc>
      </w:tr>
      <w:tr w:rsidR="000624A3" w:rsidRPr="00A93A55" w:rsidTr="000624A3">
        <w:trPr>
          <w:trHeight w:val="145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color w:val="000000"/>
                <w:sz w:val="18"/>
                <w:szCs w:val="18"/>
              </w:rPr>
              <w:t>TOTALE PERSONALE DOCENTE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  <w:t>127</w:t>
            </w:r>
          </w:p>
        </w:tc>
      </w:tr>
    </w:tbl>
    <w:p w:rsidR="000624A3" w:rsidRPr="00076357" w:rsidRDefault="000624A3" w:rsidP="000624A3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076357">
        <w:rPr>
          <w:rFonts w:cstheme="minorHAnsi"/>
          <w:b/>
          <w:bCs/>
          <w:color w:val="000000"/>
          <w:sz w:val="20"/>
          <w:szCs w:val="20"/>
        </w:rPr>
        <w:t>(C)</w:t>
      </w:r>
    </w:p>
    <w:tbl>
      <w:tblPr>
        <w:tblW w:w="1057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70" w:type="dxa"/>
          <w:right w:w="70" w:type="dxa"/>
        </w:tblCellMar>
        <w:tblLook w:val="04A0"/>
      </w:tblPr>
      <w:tblGrid>
        <w:gridCol w:w="9341"/>
        <w:gridCol w:w="1234"/>
      </w:tblGrid>
      <w:tr w:rsidR="000624A3" w:rsidRPr="00A93A55" w:rsidTr="000624A3">
        <w:trPr>
          <w:trHeight w:val="60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0624A3" w:rsidRPr="00A93A55" w:rsidRDefault="000624A3" w:rsidP="00062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eastAsiaTheme="minorEastAsia" w:hAnsiTheme="minorHAnsi" w:cstheme="minorHAnsi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i/>
                <w:iCs/>
                <w:sz w:val="18"/>
                <w:szCs w:val="18"/>
              </w:rPr>
              <w:t>N.B. il personale ATA va rilevato solo dalla scuola di titolarità del posto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bCs/>
                <w:sz w:val="18"/>
                <w:szCs w:val="18"/>
              </w:rPr>
              <w:t>NUMERO</w:t>
            </w:r>
          </w:p>
        </w:tc>
      </w:tr>
      <w:tr w:rsidR="000624A3" w:rsidRPr="00A93A55" w:rsidTr="000624A3">
        <w:trPr>
          <w:trHeight w:val="60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624A3" w:rsidRPr="00A93A55" w:rsidRDefault="000624A3" w:rsidP="000624A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71" w:hanging="371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  <w:t>Direttore dei Servizi Generali ed Amministrativi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  <w:t>1</w:t>
            </w:r>
          </w:p>
        </w:tc>
      </w:tr>
      <w:tr w:rsidR="000624A3" w:rsidRPr="00A93A55" w:rsidTr="000624A3">
        <w:trPr>
          <w:trHeight w:val="60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624A3" w:rsidRPr="00A93A55" w:rsidRDefault="000624A3" w:rsidP="000624A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71" w:hanging="371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  <w:t>Direttore dei Servizi Generali ed Amministrativi a tempo determinato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  <w:t>0</w:t>
            </w:r>
          </w:p>
        </w:tc>
      </w:tr>
      <w:tr w:rsidR="000624A3" w:rsidRPr="00A93A55" w:rsidTr="000624A3">
        <w:trPr>
          <w:trHeight w:val="60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624A3" w:rsidRPr="00A93A55" w:rsidRDefault="000624A3" w:rsidP="000624A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71" w:hanging="371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  <w:lastRenderedPageBreak/>
              <w:t>Coordinatore Amministrativo e Tecnico e/o Responsabile amministrativo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  <w:t>0</w:t>
            </w:r>
          </w:p>
        </w:tc>
      </w:tr>
      <w:tr w:rsidR="000624A3" w:rsidRPr="00A93A55" w:rsidTr="000624A3">
        <w:trPr>
          <w:trHeight w:val="88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624A3" w:rsidRPr="00A93A55" w:rsidRDefault="000624A3" w:rsidP="000624A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71" w:hanging="371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  <w:t>Assistenti Amministrativi a tempo indeterminato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  <w:t>4</w:t>
            </w:r>
          </w:p>
        </w:tc>
      </w:tr>
      <w:tr w:rsidR="000624A3" w:rsidRPr="00A93A55" w:rsidTr="000624A3">
        <w:trPr>
          <w:trHeight w:val="60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624A3" w:rsidRPr="00A93A55" w:rsidRDefault="000624A3" w:rsidP="000624A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71" w:hanging="371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  <w:t>Assistenti Amministrativi a tempo determinato con contratto annuale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  <w:t>0</w:t>
            </w:r>
          </w:p>
        </w:tc>
      </w:tr>
      <w:tr w:rsidR="000624A3" w:rsidRPr="00A93A55" w:rsidTr="000624A3">
        <w:trPr>
          <w:trHeight w:val="68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624A3" w:rsidRPr="00A93A55" w:rsidRDefault="000624A3" w:rsidP="000624A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71" w:hanging="371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  <w:t>Assistenti Amministrativi a tempo determinato con contratto fino al 30 Giugno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  <w:t>1</w:t>
            </w:r>
          </w:p>
        </w:tc>
      </w:tr>
      <w:tr w:rsidR="000624A3" w:rsidRPr="00A93A55" w:rsidTr="000624A3">
        <w:trPr>
          <w:trHeight w:val="60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624A3" w:rsidRPr="00A93A55" w:rsidRDefault="000624A3" w:rsidP="000624A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71" w:hanging="371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  <w:t>Assistenti Tecnici a tempo indeterminato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  <w:t>13</w:t>
            </w:r>
          </w:p>
        </w:tc>
      </w:tr>
      <w:tr w:rsidR="000624A3" w:rsidRPr="00A93A55" w:rsidTr="000624A3">
        <w:trPr>
          <w:trHeight w:val="60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624A3" w:rsidRPr="00A93A55" w:rsidRDefault="000624A3" w:rsidP="000624A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71" w:hanging="371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  <w:t>Assistenti Tecnici a tempo determinato con contratto annuale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  <w:t>0</w:t>
            </w:r>
          </w:p>
        </w:tc>
      </w:tr>
      <w:tr w:rsidR="000624A3" w:rsidRPr="00A93A55" w:rsidTr="000624A3">
        <w:trPr>
          <w:trHeight w:val="116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624A3" w:rsidRPr="00A93A55" w:rsidRDefault="000624A3" w:rsidP="000624A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71" w:hanging="371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  <w:t>Assistenti Tecnici a tempo determinato con contratto fino al 30 Giugno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  <w:t>5</w:t>
            </w:r>
          </w:p>
        </w:tc>
      </w:tr>
      <w:tr w:rsidR="000624A3" w:rsidRPr="00A93A55" w:rsidTr="000624A3">
        <w:trPr>
          <w:trHeight w:val="60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624A3" w:rsidRPr="00A93A55" w:rsidRDefault="000624A3" w:rsidP="000624A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71" w:hanging="371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  <w:t>Collaboratori scolastici dei servizi a tempo indeterminato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  <w:t>0</w:t>
            </w:r>
          </w:p>
        </w:tc>
      </w:tr>
      <w:tr w:rsidR="000624A3" w:rsidRPr="00A93A55" w:rsidTr="000624A3">
        <w:trPr>
          <w:trHeight w:val="60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624A3" w:rsidRPr="00A93A55" w:rsidRDefault="000624A3" w:rsidP="000624A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71" w:hanging="371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  <w:t>Collaboratori scolastici a tempo indeterminato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  <w:t>13</w:t>
            </w:r>
          </w:p>
        </w:tc>
      </w:tr>
      <w:tr w:rsidR="000624A3" w:rsidRPr="00A93A55" w:rsidTr="000624A3">
        <w:trPr>
          <w:trHeight w:val="60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624A3" w:rsidRPr="00A93A55" w:rsidRDefault="000624A3" w:rsidP="000624A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71" w:hanging="371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  <w:t>Collaboratori scolastici a tempo determinato con contratto annuale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  <w:t>0</w:t>
            </w:r>
          </w:p>
        </w:tc>
      </w:tr>
      <w:tr w:rsidR="000624A3" w:rsidRPr="00A93A55" w:rsidTr="000624A3">
        <w:trPr>
          <w:trHeight w:val="111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624A3" w:rsidRPr="00A93A55" w:rsidRDefault="000624A3" w:rsidP="000624A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71" w:hanging="371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  <w:t>Collaboratori scolastici a tempo determinato con contratto fino al 30 Giugno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  <w:t>5</w:t>
            </w:r>
          </w:p>
        </w:tc>
      </w:tr>
      <w:tr w:rsidR="000624A3" w:rsidRPr="00A93A55" w:rsidTr="000624A3">
        <w:trPr>
          <w:trHeight w:val="67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624A3" w:rsidRPr="00A93A55" w:rsidRDefault="000624A3" w:rsidP="000624A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71" w:hanging="371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  <w:t>Personale altri profili (guardarobiere, cuoco, infermiere) a tempo indeterminato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  <w:t>0</w:t>
            </w:r>
          </w:p>
        </w:tc>
      </w:tr>
      <w:tr w:rsidR="000624A3" w:rsidRPr="00A93A55" w:rsidTr="000624A3">
        <w:trPr>
          <w:trHeight w:val="60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624A3" w:rsidRPr="00A93A55" w:rsidRDefault="000624A3" w:rsidP="000624A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71" w:hanging="371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  <w:t>Personale altri profili (guardarobiere, cuoco, infermiere) a tempo determinato con contratto annuale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  <w:t>0</w:t>
            </w:r>
          </w:p>
        </w:tc>
      </w:tr>
      <w:tr w:rsidR="000624A3" w:rsidRPr="00A93A55" w:rsidTr="000624A3">
        <w:trPr>
          <w:trHeight w:val="145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624A3" w:rsidRPr="00A93A55" w:rsidRDefault="000624A3" w:rsidP="000624A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71" w:hanging="371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  <w:t>Personale altri profili (guardarobiere, cuoco, infermiere) a tempo determinato con contratto fino al 30 Giugno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  <w:t>0</w:t>
            </w:r>
          </w:p>
        </w:tc>
      </w:tr>
      <w:tr w:rsidR="000624A3" w:rsidRPr="00A93A55" w:rsidTr="000624A3">
        <w:trPr>
          <w:trHeight w:val="60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624A3" w:rsidRPr="00A93A55" w:rsidRDefault="000624A3" w:rsidP="000624A3">
            <w:pPr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371" w:hanging="371"/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color w:val="000000"/>
                <w:sz w:val="18"/>
                <w:szCs w:val="18"/>
              </w:rPr>
              <w:t>Personale ATA a tempo indeterminato part-time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  <w:t>5</w:t>
            </w:r>
          </w:p>
        </w:tc>
      </w:tr>
      <w:tr w:rsidR="000624A3" w:rsidRPr="00A93A55" w:rsidTr="000624A3">
        <w:trPr>
          <w:trHeight w:val="63"/>
        </w:trPr>
        <w:tc>
          <w:tcPr>
            <w:tcW w:w="9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color w:val="00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color w:val="000000"/>
                <w:sz w:val="18"/>
                <w:szCs w:val="18"/>
              </w:rPr>
              <w:t>TOTALE PERSONALE ATA</w:t>
            </w:r>
          </w:p>
        </w:tc>
        <w:tc>
          <w:tcPr>
            <w:tcW w:w="12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  <w:hideMark/>
          </w:tcPr>
          <w:p w:rsidR="000624A3" w:rsidRPr="00A93A55" w:rsidRDefault="000624A3" w:rsidP="000624A3">
            <w:pPr>
              <w:spacing w:after="0" w:line="240" w:lineRule="auto"/>
              <w:jc w:val="right"/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</w:pPr>
            <w:r w:rsidRPr="00A93A55">
              <w:rPr>
                <w:rFonts w:asciiTheme="minorHAnsi" w:eastAsiaTheme="minorEastAsia" w:hAnsiTheme="minorHAnsi" w:cstheme="minorHAnsi"/>
                <w:b/>
                <w:bCs/>
                <w:color w:val="FF0000"/>
                <w:sz w:val="18"/>
                <w:szCs w:val="18"/>
              </w:rPr>
              <w:t>46</w:t>
            </w:r>
          </w:p>
        </w:tc>
      </w:tr>
    </w:tbl>
    <w:p w:rsidR="000624A3" w:rsidRPr="00076357" w:rsidRDefault="000624A3" w:rsidP="000624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FF0000"/>
          <w:sz w:val="20"/>
          <w:szCs w:val="20"/>
        </w:rPr>
      </w:pPr>
    </w:p>
    <w:p w:rsidR="000624A3" w:rsidRDefault="000624A3" w:rsidP="00E75E53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0624A3" w:rsidRDefault="000624A3" w:rsidP="00E75E53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0624A3" w:rsidRDefault="000624A3" w:rsidP="00E75E53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E75E53" w:rsidRPr="00AE7986" w:rsidRDefault="00E75E53" w:rsidP="00E75E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</w:rPr>
      </w:pPr>
      <w:r w:rsidRPr="00EE406A">
        <w:t>Non si rilevano</w:t>
      </w:r>
      <w:r>
        <w:rPr>
          <w:color w:val="FF0000"/>
        </w:rPr>
        <w:t xml:space="preserve"> </w:t>
      </w:r>
      <w:r w:rsidRPr="00AE7986">
        <w:rPr>
          <w:color w:val="000000"/>
        </w:rPr>
        <w:t>unità di personale estraneo all'amministrazione che espleta il servizio di pulizia degli spazi e dei locali ivi compreso quello beneficiario delle disposizioni contemplate dal decreto interministeriale 20 aprile 2001, n. 65, nonché i soggetti destinatari degli incarichi di collaborazione coordinata e continuativa di cui all'art. 2 del decreto interministeriale 20 aprile 2001, n. 66.</w:t>
      </w:r>
    </w:p>
    <w:p w:rsidR="00E75E53" w:rsidRDefault="00E75E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41717">
        <w:rPr>
          <w:rFonts w:ascii="Times New Roman" w:hAnsi="Times New Roman"/>
          <w:b/>
          <w:bCs/>
          <w:color w:val="000000"/>
          <w:sz w:val="24"/>
          <w:szCs w:val="24"/>
        </w:rPr>
        <w:t>Programma Annuale (Mod. A)</w:t>
      </w:r>
    </w:p>
    <w:p w:rsidR="00E95B43" w:rsidRPr="00A41717" w:rsidRDefault="00D223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A41717">
        <w:rPr>
          <w:rFonts w:ascii="Times New Roman" w:hAnsi="Times New Roman"/>
          <w:color w:val="000000"/>
        </w:rPr>
        <w:t xml:space="preserve">  </w:t>
      </w:r>
      <w:r w:rsidR="00E95B43" w:rsidRPr="00A41717">
        <w:rPr>
          <w:rFonts w:ascii="Times New Roman" w:hAnsi="Times New Roman"/>
          <w:color w:val="000000"/>
        </w:rPr>
        <w:t xml:space="preserve"> Le previsioni di competenza del programma annuale si sintetizzano nei seguenti dati:</w:t>
      </w:r>
    </w:p>
    <w:tbl>
      <w:tblPr>
        <w:tblW w:w="1059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6884"/>
        <w:gridCol w:w="3707"/>
      </w:tblGrid>
      <w:tr w:rsidR="00E95B43" w:rsidRPr="00A93A55" w:rsidTr="003F30EB">
        <w:trPr>
          <w:jc w:val="center"/>
        </w:trPr>
        <w:tc>
          <w:tcPr>
            <w:tcW w:w="10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95B43" w:rsidRPr="00A93A55" w:rsidRDefault="00E95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93A55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ENTRATE</w:t>
            </w:r>
          </w:p>
        </w:tc>
      </w:tr>
      <w:tr w:rsidR="00E95B43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95B43" w:rsidRPr="00A93A55" w:rsidRDefault="00E95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 xml:space="preserve">01-Avanzo di amministrazione presunto 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95B43" w:rsidRPr="00A93A55" w:rsidRDefault="00062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421.875,47</w:t>
            </w:r>
          </w:p>
        </w:tc>
      </w:tr>
      <w:tr w:rsidR="003F30EB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3F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02</w:t>
            </w:r>
            <w:r w:rsidR="00956E96" w:rsidRPr="00A93A55">
              <w:rPr>
                <w:rFonts w:ascii="Times New Roman" w:eastAsiaTheme="minorEastAsia" w:hAnsi="Times New Roman"/>
                <w:color w:val="000000"/>
              </w:rPr>
              <w:t>-</w:t>
            </w:r>
            <w:r w:rsidRPr="00A93A55">
              <w:rPr>
                <w:rFonts w:ascii="Times New Roman" w:eastAsiaTheme="minorEastAsia" w:hAnsi="Times New Roman"/>
                <w:color w:val="000000"/>
              </w:rPr>
              <w:t>Finanziamenti dall’Unione europea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062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0,00</w:t>
            </w:r>
          </w:p>
        </w:tc>
      </w:tr>
      <w:tr w:rsidR="003F30EB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3F30EB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 xml:space="preserve">03-Finanziamenti dello Stato 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062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34.315,41</w:t>
            </w:r>
          </w:p>
        </w:tc>
      </w:tr>
      <w:tr w:rsidR="003F30EB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3F30EB" w:rsidP="003F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 xml:space="preserve">04-Finanziamenti della Regione 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062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90.000,00</w:t>
            </w:r>
          </w:p>
        </w:tc>
      </w:tr>
      <w:tr w:rsidR="003F30EB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3F30EB" w:rsidP="004B7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 xml:space="preserve">05-Finanziamenti da Enti locali o </w:t>
            </w:r>
            <w:r w:rsidR="004B75ED" w:rsidRPr="00A93A55">
              <w:rPr>
                <w:rFonts w:ascii="Times New Roman" w:eastAsiaTheme="minorEastAsia" w:hAnsi="Times New Roman"/>
                <w:color w:val="000000"/>
              </w:rPr>
              <w:t>da altre Istituzioni pubbliche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062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64.997,67</w:t>
            </w:r>
          </w:p>
        </w:tc>
      </w:tr>
      <w:tr w:rsidR="003F30EB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3F30EB" w:rsidP="003F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06-Contributi da privati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062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103.459,82</w:t>
            </w:r>
          </w:p>
        </w:tc>
      </w:tr>
      <w:tr w:rsidR="003F30EB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3F30EB" w:rsidP="00C355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07-</w:t>
            </w:r>
            <w:r w:rsidR="00C35576" w:rsidRPr="00A93A55">
              <w:rPr>
                <w:rFonts w:ascii="Times New Roman" w:eastAsiaTheme="minorEastAsia" w:hAnsi="Times New Roman"/>
                <w:color w:val="000000"/>
              </w:rPr>
              <w:t>Proventi da g</w:t>
            </w:r>
            <w:r w:rsidRPr="00A93A55">
              <w:rPr>
                <w:rFonts w:ascii="Times New Roman" w:eastAsiaTheme="minorEastAsia" w:hAnsi="Times New Roman"/>
                <w:color w:val="000000"/>
              </w:rPr>
              <w:t>estioni economiche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3F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</w:tr>
      <w:tr w:rsidR="003F30EB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3F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08-Rimborsi e restituzione somme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3F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</w:tr>
      <w:tr w:rsidR="003F30EB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3F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09-Alienazione di beni materiali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3F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</w:tr>
      <w:tr w:rsidR="003F30EB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3F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10-Alienazione di beni immateriali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3F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</w:tr>
      <w:tr w:rsidR="003F30EB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3F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11-Sponsor e utilizzo locali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3F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</w:tr>
      <w:tr w:rsidR="003F30EB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3F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12-Altre entrate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3F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</w:tr>
      <w:tr w:rsidR="003F30EB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3F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13-Mutui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3F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</w:tr>
      <w:tr w:rsidR="003F30EB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3F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93A55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TOTALE ENTRATE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624A3" w:rsidRPr="00A93A55" w:rsidRDefault="00062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714.648,37</w:t>
            </w:r>
          </w:p>
        </w:tc>
      </w:tr>
      <w:tr w:rsidR="003F30EB" w:rsidRPr="00A93A55" w:rsidTr="003F30EB">
        <w:trPr>
          <w:jc w:val="center"/>
        </w:trPr>
        <w:tc>
          <w:tcPr>
            <w:tcW w:w="105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F30EB" w:rsidRPr="00A93A55" w:rsidRDefault="003F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93A55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SPESE</w:t>
            </w:r>
          </w:p>
        </w:tc>
      </w:tr>
      <w:tr w:rsidR="001D28EB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D28EB" w:rsidRPr="00A93A55" w:rsidRDefault="001D2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b/>
                <w:color w:val="000000"/>
              </w:rPr>
              <w:t>Attività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D28EB" w:rsidRPr="00A93A55" w:rsidRDefault="00062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388.477,58</w:t>
            </w:r>
          </w:p>
        </w:tc>
      </w:tr>
      <w:tr w:rsidR="003F30EB" w:rsidRPr="00A93A55" w:rsidTr="001D28EB">
        <w:trPr>
          <w:trHeight w:val="169"/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3F30EB" w:rsidP="003F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A01-Funzionamento generale e decoro della Scuola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062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77.406,19</w:t>
            </w:r>
          </w:p>
        </w:tc>
      </w:tr>
      <w:tr w:rsidR="003F30EB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3F30EB" w:rsidP="003F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A02-Funzionamento amministrativo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0624A3" w:rsidP="00D11EF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125.603,60</w:t>
            </w:r>
          </w:p>
        </w:tc>
      </w:tr>
      <w:tr w:rsidR="003F30EB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3F30EB" w:rsidP="003F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A03-Didattica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062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154.536,12</w:t>
            </w:r>
          </w:p>
        </w:tc>
      </w:tr>
      <w:tr w:rsidR="003F30EB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3F30EB" w:rsidP="003F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A04-Alternanza Scuola-Lavoro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062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26.144,58</w:t>
            </w:r>
          </w:p>
        </w:tc>
      </w:tr>
      <w:tr w:rsidR="003F30EB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3F30EB" w:rsidP="003F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A05-Visite, viaggi e programmi di studio all’estero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062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981,64</w:t>
            </w:r>
          </w:p>
        </w:tc>
      </w:tr>
      <w:tr w:rsidR="003F30EB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3F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A06-Attività di orientamento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062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3.805,45</w:t>
            </w:r>
          </w:p>
        </w:tc>
      </w:tr>
      <w:tr w:rsidR="003F30EB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3F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b/>
                <w:color w:val="000000"/>
              </w:rPr>
              <w:t>Progetti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0624A3" w:rsidRPr="00A93A55" w:rsidRDefault="000624A3" w:rsidP="00062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291.667,30</w:t>
            </w:r>
          </w:p>
        </w:tc>
      </w:tr>
      <w:tr w:rsidR="0012040D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040D" w:rsidRPr="00A93A55" w:rsidRDefault="00A44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P01-</w:t>
            </w:r>
            <w:r w:rsidR="0012040D" w:rsidRPr="00A93A55">
              <w:rPr>
                <w:rFonts w:ascii="Times New Roman" w:eastAsiaTheme="minorEastAsia" w:hAnsi="Times New Roman"/>
                <w:color w:val="000000"/>
              </w:rPr>
              <w:t>Progetti in ambito “Scientifico, tecnico e professionale”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040D" w:rsidRPr="00A93A55" w:rsidRDefault="00062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107.707,56</w:t>
            </w:r>
          </w:p>
        </w:tc>
      </w:tr>
      <w:tr w:rsidR="0012040D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040D" w:rsidRPr="00A93A55" w:rsidRDefault="00A44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lastRenderedPageBreak/>
              <w:t>P02-</w:t>
            </w:r>
            <w:r w:rsidR="0012040D" w:rsidRPr="00A93A55">
              <w:rPr>
                <w:rFonts w:ascii="Times New Roman" w:eastAsiaTheme="minorEastAsia" w:hAnsi="Times New Roman"/>
                <w:color w:val="000000"/>
              </w:rPr>
              <w:t>Progetti in ambito “Umanistico e sociale”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040D" w:rsidRPr="00A93A55" w:rsidRDefault="00062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17.465,12</w:t>
            </w:r>
          </w:p>
        </w:tc>
      </w:tr>
      <w:tr w:rsidR="0012040D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040D" w:rsidRPr="00A93A55" w:rsidRDefault="00A44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P03-</w:t>
            </w:r>
            <w:r w:rsidR="0012040D" w:rsidRPr="00A93A55">
              <w:rPr>
                <w:rFonts w:ascii="Times New Roman" w:eastAsiaTheme="minorEastAsia" w:hAnsi="Times New Roman"/>
                <w:color w:val="000000"/>
              </w:rPr>
              <w:t>Progetti per “Certificazioni e corsi professionali”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040D" w:rsidRPr="00A93A55" w:rsidRDefault="00062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150.539,84</w:t>
            </w:r>
          </w:p>
        </w:tc>
      </w:tr>
      <w:tr w:rsidR="0012040D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040D" w:rsidRPr="00A93A55" w:rsidRDefault="00A44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P04-</w:t>
            </w:r>
            <w:r w:rsidR="0012040D" w:rsidRPr="00A93A55">
              <w:rPr>
                <w:rFonts w:ascii="Times New Roman" w:eastAsiaTheme="minorEastAsia" w:hAnsi="Times New Roman"/>
                <w:color w:val="000000"/>
              </w:rPr>
              <w:t>Progetti per “Formazione / aggiornamento personale”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040D" w:rsidRPr="00A93A55" w:rsidRDefault="00062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15.954,78</w:t>
            </w:r>
          </w:p>
        </w:tc>
      </w:tr>
      <w:tr w:rsidR="0012040D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040D" w:rsidRPr="00A93A55" w:rsidRDefault="00A44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P05-</w:t>
            </w:r>
            <w:r w:rsidR="0012040D" w:rsidRPr="00A93A55">
              <w:rPr>
                <w:rFonts w:ascii="Times New Roman" w:eastAsiaTheme="minorEastAsia" w:hAnsi="Times New Roman"/>
                <w:color w:val="000000"/>
              </w:rPr>
              <w:t>Progetti per “Gare e concorsi”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040D" w:rsidRPr="00A93A55" w:rsidRDefault="00120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</w:tr>
      <w:tr w:rsidR="003F30EB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3F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b/>
                <w:color w:val="000000"/>
              </w:rPr>
              <w:t>Gestioni economiche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3F30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</w:tr>
      <w:tr w:rsidR="0012040D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040D" w:rsidRPr="00A93A55" w:rsidRDefault="00A44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G01-</w:t>
            </w:r>
            <w:r w:rsidR="0012040D" w:rsidRPr="00A93A55">
              <w:rPr>
                <w:rFonts w:ascii="Times New Roman" w:eastAsiaTheme="minorEastAsia" w:hAnsi="Times New Roman"/>
                <w:color w:val="000000"/>
              </w:rPr>
              <w:t>Azienda agraria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040D" w:rsidRPr="00A93A55" w:rsidRDefault="00120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</w:tr>
      <w:tr w:rsidR="0012040D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040D" w:rsidRPr="00A93A55" w:rsidRDefault="00A44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G02-</w:t>
            </w:r>
            <w:r w:rsidR="0012040D" w:rsidRPr="00A93A55">
              <w:rPr>
                <w:rFonts w:ascii="Times New Roman" w:eastAsiaTheme="minorEastAsia" w:hAnsi="Times New Roman"/>
                <w:color w:val="000000"/>
              </w:rPr>
              <w:t>Azienda speciale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040D" w:rsidRPr="00A93A55" w:rsidRDefault="00120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</w:tr>
      <w:tr w:rsidR="0012040D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040D" w:rsidRPr="00A93A55" w:rsidRDefault="00A44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G03-</w:t>
            </w:r>
            <w:r w:rsidR="0012040D" w:rsidRPr="00A93A55">
              <w:rPr>
                <w:rFonts w:ascii="Times New Roman" w:eastAsiaTheme="minorEastAsia" w:hAnsi="Times New Roman"/>
                <w:color w:val="000000"/>
              </w:rPr>
              <w:t>Attività per conto terzi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040D" w:rsidRPr="00A93A55" w:rsidRDefault="00120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</w:tr>
      <w:tr w:rsidR="0012040D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040D" w:rsidRPr="00A93A55" w:rsidRDefault="00A44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G04-</w:t>
            </w:r>
            <w:r w:rsidR="0012040D" w:rsidRPr="00A93A55">
              <w:rPr>
                <w:rFonts w:ascii="Times New Roman" w:eastAsiaTheme="minorEastAsia" w:hAnsi="Times New Roman"/>
                <w:color w:val="000000"/>
              </w:rPr>
              <w:t>Attività convittuale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2040D" w:rsidRPr="00A93A55" w:rsidRDefault="00120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</w:tr>
      <w:tr w:rsidR="003F30EB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A44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b/>
                <w:color w:val="000000"/>
              </w:rPr>
              <w:t>R98-</w:t>
            </w:r>
            <w:r w:rsidR="003F30EB" w:rsidRPr="00A93A55">
              <w:rPr>
                <w:rFonts w:ascii="Times New Roman" w:eastAsiaTheme="minorEastAsia" w:hAnsi="Times New Roman"/>
                <w:b/>
                <w:color w:val="000000"/>
              </w:rPr>
              <w:t>Fondo di Riserva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062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1.760,07</w:t>
            </w:r>
          </w:p>
        </w:tc>
      </w:tr>
      <w:tr w:rsidR="001D28EB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D28EB" w:rsidRPr="00A93A55" w:rsidRDefault="00A44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</w:pPr>
            <w:r w:rsidRPr="00A93A55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D100-</w:t>
            </w:r>
            <w:r w:rsidR="001D28EB" w:rsidRPr="00A93A55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Disavanzo di amministrazione</w:t>
            </w:r>
            <w:r w:rsidR="00C35576" w:rsidRPr="00A93A55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 xml:space="preserve"> presunto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1D28EB" w:rsidRPr="00A93A55" w:rsidRDefault="001D2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</w:tr>
      <w:tr w:rsidR="003F30EB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3F30EB" w:rsidP="001D2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93A55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TOTALE SPESE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062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681.904,95</w:t>
            </w:r>
          </w:p>
        </w:tc>
      </w:tr>
      <w:tr w:rsidR="003F30EB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A447D4" w:rsidP="00AB7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b/>
                <w:color w:val="000000"/>
              </w:rPr>
              <w:t>Z</w:t>
            </w:r>
            <w:r w:rsidR="00AB778B" w:rsidRPr="00A93A55">
              <w:rPr>
                <w:rFonts w:ascii="Times New Roman" w:eastAsiaTheme="minorEastAsia" w:hAnsi="Times New Roman"/>
                <w:b/>
                <w:color w:val="000000"/>
              </w:rPr>
              <w:t>101</w:t>
            </w:r>
            <w:r w:rsidRPr="00A93A55">
              <w:rPr>
                <w:rFonts w:ascii="Times New Roman" w:eastAsiaTheme="minorEastAsia" w:hAnsi="Times New Roman"/>
                <w:b/>
                <w:color w:val="000000"/>
              </w:rPr>
              <w:t>-</w:t>
            </w:r>
            <w:r w:rsidR="003F30EB" w:rsidRPr="00A93A55">
              <w:rPr>
                <w:rFonts w:ascii="Times New Roman" w:eastAsiaTheme="minorEastAsia" w:hAnsi="Times New Roman"/>
                <w:b/>
                <w:color w:val="000000"/>
              </w:rPr>
              <w:t>Disponibilità finanziaria da programmare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062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32.743,42</w:t>
            </w:r>
          </w:p>
        </w:tc>
      </w:tr>
      <w:tr w:rsidR="003F30EB" w:rsidRPr="00A93A55" w:rsidTr="003F30EB">
        <w:trPr>
          <w:jc w:val="center"/>
        </w:trPr>
        <w:tc>
          <w:tcPr>
            <w:tcW w:w="6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3F30EB" w:rsidP="001D28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</w:pPr>
            <w:r w:rsidRPr="00A93A55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TOTALE A PAREGGIO</w:t>
            </w:r>
          </w:p>
        </w:tc>
        <w:tc>
          <w:tcPr>
            <w:tcW w:w="3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3F30EB" w:rsidRPr="00A93A55" w:rsidRDefault="00062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714.648,37</w:t>
            </w:r>
          </w:p>
        </w:tc>
      </w:tr>
    </w:tbl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E95B43" w:rsidRDefault="008C704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Le risorse assegnate …COVID 19 …</w:t>
      </w:r>
    </w:p>
    <w:p w:rsidR="008C7041" w:rsidRPr="003F16EB" w:rsidRDefault="008C7041" w:rsidP="008C704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  <w:highlight w:val="yellow"/>
        </w:rPr>
      </w:pPr>
      <w:r w:rsidRPr="003F16EB">
        <w:rPr>
          <w:rFonts w:ascii="Helvetica" w:hAnsi="Helvetica" w:cs="Helvetica"/>
          <w:sz w:val="18"/>
          <w:szCs w:val="18"/>
          <w:highlight w:val="yellow"/>
        </w:rPr>
        <w:t>Art. 41 comma (1-6) D.L. 41/2021 – Restituzione somme inutilizzate Mandato nr. 477 del 22/12/2021 € 3.443,75</w:t>
      </w:r>
    </w:p>
    <w:p w:rsidR="008C7041" w:rsidRPr="003F16EB" w:rsidRDefault="003F16EB" w:rsidP="008C7041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  <w:highlight w:val="yellow"/>
        </w:rPr>
      </w:pPr>
      <w:r w:rsidRPr="003F16EB">
        <w:rPr>
          <w:rFonts w:ascii="Helvetica" w:hAnsi="Helvetica" w:cs="Helvetica"/>
          <w:sz w:val="18"/>
          <w:szCs w:val="18"/>
          <w:highlight w:val="yellow"/>
        </w:rPr>
        <w:t>D.L. 18/2020 Restituzioni somme inutilizzate Mandato nr. 54 del 17/03/2021 € 1.530,24</w:t>
      </w:r>
    </w:p>
    <w:p w:rsidR="003F16EB" w:rsidRDefault="003F16EB" w:rsidP="003F16EB">
      <w:pPr>
        <w:autoSpaceDE w:val="0"/>
        <w:autoSpaceDN w:val="0"/>
        <w:adjustRightInd w:val="0"/>
        <w:spacing w:after="0" w:line="240" w:lineRule="auto"/>
        <w:rPr>
          <w:rFonts w:ascii="Helvetica" w:hAnsi="Helvetica" w:cs="Helvetica"/>
          <w:sz w:val="18"/>
          <w:szCs w:val="18"/>
        </w:rPr>
      </w:pPr>
      <w:r w:rsidRPr="003F16EB">
        <w:rPr>
          <w:rFonts w:ascii="Helvetica" w:hAnsi="Helvetica" w:cs="Helvetica"/>
          <w:sz w:val="18"/>
          <w:szCs w:val="18"/>
          <w:highlight w:val="yellow"/>
        </w:rPr>
        <w:t>D.L. 34/2020 Restituzioni somme inutilizzate Mandato nr. 55 del 17/03/2021 € 1.929,80 e mandato nr. 56 del 17/03/2021 € 20,00</w:t>
      </w:r>
    </w:p>
    <w:p w:rsidR="003F16EB" w:rsidRDefault="003F16EB" w:rsidP="008C704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E95B43" w:rsidRPr="003F16EB" w:rsidRDefault="003F16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  <w:r w:rsidRPr="003F16EB">
        <w:rPr>
          <w:rFonts w:ascii="Times New Roman" w:hAnsi="Times New Roman"/>
          <w:bCs/>
          <w:color w:val="000000"/>
          <w:sz w:val="24"/>
          <w:szCs w:val="24"/>
          <w:highlight w:val="yellow"/>
        </w:rPr>
        <w:t>Il Ptof 19/22 è stato approvato dal Consiglio di Istituto con delibera nr. 83 del 24/11/2021</w:t>
      </w:r>
    </w:p>
    <w:p w:rsidR="003F16EB" w:rsidRPr="00A41717" w:rsidRDefault="003F16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41717">
        <w:rPr>
          <w:rFonts w:ascii="Times New Roman" w:hAnsi="Times New Roman"/>
          <w:b/>
          <w:bCs/>
          <w:color w:val="000000"/>
          <w:sz w:val="24"/>
          <w:szCs w:val="24"/>
        </w:rPr>
        <w:t>Verifica Situazione Amministrativa Presunta</w:t>
      </w: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A41717">
        <w:rPr>
          <w:rFonts w:ascii="Times New Roman" w:hAnsi="Times New Roman"/>
          <w:color w:val="000000"/>
        </w:rPr>
        <w:t xml:space="preserve">Il programma annuale espone un avanzo/disavanzo di amministrazione presunto di Euro </w:t>
      </w:r>
      <w:r w:rsidR="000624A3">
        <w:rPr>
          <w:rFonts w:ascii="Times New Roman" w:hAnsi="Times New Roman"/>
          <w:color w:val="000000"/>
        </w:rPr>
        <w:t>477.073,95</w:t>
      </w:r>
      <w:r w:rsidR="00B2174E">
        <w:rPr>
          <w:rFonts w:ascii="Times New Roman" w:hAnsi="Times New Roman"/>
          <w:color w:val="000000"/>
        </w:rPr>
        <w:t xml:space="preserve"> </w:t>
      </w:r>
      <w:r w:rsidRPr="00A41717">
        <w:rPr>
          <w:rFonts w:ascii="Times New Roman" w:hAnsi="Times New Roman"/>
          <w:color w:val="000000"/>
        </w:rPr>
        <w:t xml:space="preserve"> come riportato nel Mod. C.</w:t>
      </w: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1D28EB" w:rsidRPr="00A41717" w:rsidRDefault="001D28E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A41717">
        <w:rPr>
          <w:rFonts w:ascii="Times New Roman" w:hAnsi="Times New Roman"/>
          <w:color w:val="000000"/>
        </w:rPr>
        <w:t>..................................................</w:t>
      </w: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A41717">
        <w:rPr>
          <w:rFonts w:ascii="Times New Roman" w:hAnsi="Times New Roman"/>
          <w:b/>
          <w:bCs/>
          <w:color w:val="000000"/>
          <w:sz w:val="24"/>
          <w:szCs w:val="24"/>
        </w:rPr>
        <w:t>Utilizzo avanzo di amministrazione presunto (Mod. D)</w:t>
      </w: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A41717">
        <w:rPr>
          <w:rFonts w:ascii="Times New Roman" w:hAnsi="Times New Roman"/>
          <w:color w:val="000000"/>
        </w:rPr>
        <w:t>L'avanzo di amministrazione presunto risulta così assegnato ai vari aggregati di spesa e progetti come riportato nel modello D:</w:t>
      </w:r>
    </w:p>
    <w:tbl>
      <w:tblPr>
        <w:tblW w:w="1039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30" w:type="dxa"/>
          <w:right w:w="30" w:type="dxa"/>
        </w:tblCellMar>
        <w:tblLook w:val="0000"/>
      </w:tblPr>
      <w:tblGrid>
        <w:gridCol w:w="5492"/>
        <w:gridCol w:w="1641"/>
        <w:gridCol w:w="1559"/>
        <w:gridCol w:w="1701"/>
      </w:tblGrid>
      <w:tr w:rsidR="00E813AB" w:rsidRPr="00A93A55" w:rsidTr="004B75ED">
        <w:trPr>
          <w:jc w:val="center"/>
        </w:trPr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E8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UTILIZZO AVANZO AMMINISTRAZIONE PRESUNTO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E813AB" w:rsidRPr="00A93A55" w:rsidRDefault="00E813AB" w:rsidP="00E8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TOTALE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E8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IMPORTO VINCOLATO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E8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IMPORTO NON VINCOLATO</w:t>
            </w:r>
          </w:p>
        </w:tc>
      </w:tr>
      <w:tr w:rsidR="00E813AB" w:rsidRPr="00A93A55" w:rsidTr="004B75ED">
        <w:trPr>
          <w:jc w:val="center"/>
        </w:trPr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E8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b/>
                <w:color w:val="000000"/>
              </w:rPr>
              <w:t>ATTIVITA'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0624A3" w:rsidP="00E93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b/>
                <w:color w:val="000000"/>
              </w:rPr>
              <w:t>304.581,65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0624A3" w:rsidP="00E93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b/>
                <w:color w:val="000000"/>
              </w:rPr>
              <w:t>263.821,67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0624A3" w:rsidP="00E932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b/>
                <w:color w:val="000000"/>
              </w:rPr>
              <w:t>40.759,98</w:t>
            </w:r>
          </w:p>
        </w:tc>
      </w:tr>
      <w:tr w:rsidR="00E813AB" w:rsidRPr="00A93A55" w:rsidTr="004B75ED">
        <w:trPr>
          <w:jc w:val="center"/>
        </w:trPr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E813AB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A01-Funzionamento generale e decoro della Scuola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062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57.565,60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062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53.495,59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0624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4.070,01</w:t>
            </w:r>
          </w:p>
        </w:tc>
      </w:tr>
      <w:tr w:rsidR="00E813AB" w:rsidRPr="00A93A55" w:rsidTr="004B75ED">
        <w:trPr>
          <w:jc w:val="center"/>
        </w:trPr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E813AB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A02-Funzionamento amministrativo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E932D5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80.763,01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E932D5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48.873,80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E932D5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31.889,21</w:t>
            </w:r>
          </w:p>
        </w:tc>
      </w:tr>
      <w:tr w:rsidR="00E932D5" w:rsidRPr="00A93A55" w:rsidTr="004B75ED">
        <w:trPr>
          <w:jc w:val="center"/>
        </w:trPr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932D5" w:rsidRPr="00A93A55" w:rsidRDefault="00E932D5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A03-Didattica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932D5" w:rsidRPr="00A93A55" w:rsidRDefault="00E932D5" w:rsidP="00F113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152.036,12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932D5" w:rsidRPr="00A93A55" w:rsidRDefault="00E932D5" w:rsidP="00F113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152.036,12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932D5" w:rsidRPr="00A93A55" w:rsidRDefault="00E932D5" w:rsidP="00F113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0,00</w:t>
            </w:r>
          </w:p>
        </w:tc>
      </w:tr>
      <w:tr w:rsidR="00E932D5" w:rsidRPr="00A93A55" w:rsidTr="004B75ED">
        <w:trPr>
          <w:jc w:val="center"/>
        </w:trPr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932D5" w:rsidRPr="00A93A55" w:rsidRDefault="00E932D5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A04-Alternanza Scuola-Lavoro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932D5" w:rsidRPr="00A93A55" w:rsidRDefault="00E932D5" w:rsidP="00F113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9.429,83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932D5" w:rsidRPr="00A93A55" w:rsidRDefault="00E932D5" w:rsidP="00F113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8.357,37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932D5" w:rsidRPr="00A93A55" w:rsidRDefault="00E932D5" w:rsidP="00F113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1.072,46</w:t>
            </w:r>
          </w:p>
        </w:tc>
      </w:tr>
      <w:tr w:rsidR="00E813AB" w:rsidRPr="00A93A55" w:rsidTr="004B75ED">
        <w:trPr>
          <w:jc w:val="center"/>
        </w:trPr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E813AB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A05-Visite, viaggi e programmi di studio all’estero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E932D5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981,64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E813AB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E932D5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981,64</w:t>
            </w:r>
          </w:p>
        </w:tc>
      </w:tr>
      <w:tr w:rsidR="00E813AB" w:rsidRPr="00A93A55" w:rsidTr="004B75ED">
        <w:trPr>
          <w:jc w:val="center"/>
        </w:trPr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E813AB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A06-Attività di orientamento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E932D5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3.805,45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E932D5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1.058,79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E932D5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2.746,66</w:t>
            </w:r>
          </w:p>
        </w:tc>
      </w:tr>
      <w:tr w:rsidR="00E813AB" w:rsidRPr="00A93A55" w:rsidTr="004B75ED">
        <w:trPr>
          <w:jc w:val="center"/>
        </w:trPr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E813AB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b/>
                <w:color w:val="000000"/>
              </w:rPr>
              <w:t>PROGETTI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E932D5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b/>
                <w:color w:val="000000"/>
              </w:rPr>
              <w:t>90. 709,81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E932D5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b/>
                <w:color w:val="000000"/>
              </w:rPr>
              <w:t>21.516,70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E932D5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b/>
                <w:color w:val="000000"/>
              </w:rPr>
              <w:t>69.193,11</w:t>
            </w:r>
          </w:p>
        </w:tc>
      </w:tr>
      <w:tr w:rsidR="00E813AB" w:rsidRPr="00A93A55" w:rsidTr="004B75ED">
        <w:trPr>
          <w:jc w:val="center"/>
        </w:trPr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4B75ED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P01-</w:t>
            </w:r>
            <w:r w:rsidR="00E813AB" w:rsidRPr="00A93A55">
              <w:rPr>
                <w:rFonts w:ascii="Times New Roman" w:eastAsiaTheme="minorEastAsia" w:hAnsi="Times New Roman"/>
                <w:color w:val="000000"/>
              </w:rPr>
              <w:t>Progetti in ambito “Scientifico, tecnico e professionale”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E932D5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64.707,56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E932D5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52,47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E932D5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64.655,09</w:t>
            </w:r>
          </w:p>
        </w:tc>
      </w:tr>
      <w:tr w:rsidR="00E813AB" w:rsidRPr="00A93A55" w:rsidTr="004B75ED">
        <w:trPr>
          <w:jc w:val="center"/>
        </w:trPr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4B75ED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P02-</w:t>
            </w:r>
            <w:r w:rsidR="00E813AB" w:rsidRPr="00A93A55">
              <w:rPr>
                <w:rFonts w:ascii="Times New Roman" w:eastAsiaTheme="minorEastAsia" w:hAnsi="Times New Roman"/>
                <w:color w:val="000000"/>
              </w:rPr>
              <w:t>Progetti in ambito “Umanistico e sociale”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8C7041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6.467,45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8C7041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5.509,45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8C7041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958,00</w:t>
            </w:r>
          </w:p>
        </w:tc>
      </w:tr>
      <w:tr w:rsidR="00E813AB" w:rsidRPr="00A93A55" w:rsidTr="004B75ED">
        <w:trPr>
          <w:jc w:val="center"/>
        </w:trPr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4B75ED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P03-</w:t>
            </w:r>
            <w:r w:rsidR="00E813AB" w:rsidRPr="00A93A55">
              <w:rPr>
                <w:rFonts w:ascii="Times New Roman" w:eastAsiaTheme="minorEastAsia" w:hAnsi="Times New Roman"/>
                <w:color w:val="000000"/>
              </w:rPr>
              <w:t>Progetti per “Certificazioni e corsi professionali”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8C7041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3.580,02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E813AB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8C7041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3.580,02</w:t>
            </w:r>
          </w:p>
        </w:tc>
      </w:tr>
      <w:tr w:rsidR="00E813AB" w:rsidRPr="00A93A55" w:rsidTr="004B75ED">
        <w:trPr>
          <w:jc w:val="center"/>
        </w:trPr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4B75ED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P04-</w:t>
            </w:r>
            <w:r w:rsidR="00E813AB" w:rsidRPr="00A93A55">
              <w:rPr>
                <w:rFonts w:ascii="Times New Roman" w:eastAsiaTheme="minorEastAsia" w:hAnsi="Times New Roman"/>
                <w:color w:val="000000"/>
              </w:rPr>
              <w:t>Progetti per “Formazione / aggiornamento personale”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8C7041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15.954,78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8C7041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15.954,78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E813AB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</w:tr>
      <w:tr w:rsidR="00E813AB" w:rsidRPr="00A93A55" w:rsidTr="004B75ED">
        <w:trPr>
          <w:jc w:val="center"/>
        </w:trPr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4B75ED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P05-</w:t>
            </w:r>
            <w:r w:rsidR="00E813AB" w:rsidRPr="00A93A55">
              <w:rPr>
                <w:rFonts w:ascii="Times New Roman" w:eastAsiaTheme="minorEastAsia" w:hAnsi="Times New Roman"/>
                <w:color w:val="000000"/>
              </w:rPr>
              <w:t>Progetti per “Gare e concorsi”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E813AB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E813AB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E813AB" w:rsidP="00F646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</w:tr>
      <w:tr w:rsidR="00AB778B" w:rsidRPr="00A93A55" w:rsidTr="004B75ED">
        <w:trPr>
          <w:jc w:val="center"/>
        </w:trPr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778B" w:rsidRPr="00A93A55" w:rsidRDefault="00AB778B" w:rsidP="00AB7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b/>
                <w:color w:val="000000"/>
              </w:rPr>
              <w:t>GESTIONI ECONOMICHE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778B" w:rsidRPr="00A93A55" w:rsidRDefault="00AB778B" w:rsidP="00AB7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778B" w:rsidRPr="00A93A55" w:rsidRDefault="00AB778B" w:rsidP="00AB7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778B" w:rsidRPr="00A93A55" w:rsidRDefault="00AB778B" w:rsidP="00AB7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</w:tr>
      <w:tr w:rsidR="00AB778B" w:rsidRPr="00A93A55" w:rsidTr="004B75ED">
        <w:trPr>
          <w:jc w:val="center"/>
        </w:trPr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778B" w:rsidRPr="00A93A55" w:rsidRDefault="00AB778B" w:rsidP="00AB7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G01-Azienda agraria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778B" w:rsidRPr="00A93A55" w:rsidRDefault="00AB778B" w:rsidP="00AB7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778B" w:rsidRPr="00A93A55" w:rsidRDefault="00AB778B" w:rsidP="00AB7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778B" w:rsidRPr="00A93A55" w:rsidRDefault="00AB778B" w:rsidP="00AB7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</w:tr>
      <w:tr w:rsidR="00AB778B" w:rsidRPr="00A93A55" w:rsidTr="004B75ED">
        <w:trPr>
          <w:jc w:val="center"/>
        </w:trPr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778B" w:rsidRPr="00A93A55" w:rsidRDefault="00AB778B" w:rsidP="00AB7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G02-Azienda speciale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778B" w:rsidRPr="00A93A55" w:rsidRDefault="00AB778B" w:rsidP="00AB7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778B" w:rsidRPr="00A93A55" w:rsidRDefault="00AB778B" w:rsidP="00AB7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778B" w:rsidRPr="00A93A55" w:rsidRDefault="00AB778B" w:rsidP="00AB7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</w:tr>
      <w:tr w:rsidR="00AB778B" w:rsidRPr="00A93A55" w:rsidTr="004B75ED">
        <w:trPr>
          <w:jc w:val="center"/>
        </w:trPr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778B" w:rsidRPr="00A93A55" w:rsidRDefault="00AB778B" w:rsidP="00AB7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lastRenderedPageBreak/>
              <w:t>G03-Attività per conto terzi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778B" w:rsidRPr="00A93A55" w:rsidRDefault="00AB778B" w:rsidP="00AB7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778B" w:rsidRPr="00A93A55" w:rsidRDefault="00AB778B" w:rsidP="00AB7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778B" w:rsidRPr="00A93A55" w:rsidRDefault="00AB778B" w:rsidP="00AB7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</w:tr>
      <w:tr w:rsidR="00AB778B" w:rsidRPr="00A93A55" w:rsidTr="004B75ED">
        <w:trPr>
          <w:jc w:val="center"/>
        </w:trPr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778B" w:rsidRPr="00A93A55" w:rsidRDefault="00AB778B" w:rsidP="00AB7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G04-Attività convittuale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778B" w:rsidRPr="00A93A55" w:rsidRDefault="00AB778B" w:rsidP="00AB7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778B" w:rsidRPr="00A93A55" w:rsidRDefault="00AB778B" w:rsidP="00AB7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AB778B" w:rsidRPr="00A93A55" w:rsidRDefault="00AB778B" w:rsidP="00AB7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</w:tr>
      <w:tr w:rsidR="00E813AB" w:rsidRPr="00A93A55" w:rsidTr="004B75ED">
        <w:trPr>
          <w:jc w:val="center"/>
        </w:trPr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E813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b/>
                <w:color w:val="000000"/>
              </w:rPr>
              <w:t>TOTALE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8C7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395.291,46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8C7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285.338,37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E813AB" w:rsidRPr="00A93A55" w:rsidRDefault="008C7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>109.953,09</w:t>
            </w:r>
          </w:p>
        </w:tc>
      </w:tr>
      <w:tr w:rsidR="00B2174E" w:rsidRPr="00A93A55" w:rsidTr="004B75ED">
        <w:trPr>
          <w:jc w:val="center"/>
        </w:trPr>
        <w:tc>
          <w:tcPr>
            <w:tcW w:w="5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2174E" w:rsidRPr="00A93A55" w:rsidRDefault="00B21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/>
                <w:color w:val="000000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2174E" w:rsidRPr="00A93A55" w:rsidRDefault="00B2174E" w:rsidP="00B21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2174E" w:rsidRPr="00A93A55" w:rsidRDefault="00B21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B2174E" w:rsidRPr="00A93A55" w:rsidRDefault="00B217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color w:val="000000"/>
              </w:rPr>
            </w:pPr>
          </w:p>
        </w:tc>
      </w:tr>
    </w:tbl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A41717">
        <w:rPr>
          <w:rFonts w:ascii="Times New Roman" w:hAnsi="Times New Roman"/>
          <w:color w:val="000000"/>
        </w:rPr>
        <w:t>Si fa presente che, come previsto dall'art.</w:t>
      </w:r>
      <w:r w:rsidR="0012040D" w:rsidRPr="00A41717">
        <w:rPr>
          <w:rFonts w:ascii="Times New Roman" w:hAnsi="Times New Roman"/>
          <w:b/>
          <w:color w:val="000000"/>
        </w:rPr>
        <w:t>7</w:t>
      </w:r>
      <w:r w:rsidRPr="00A41717">
        <w:rPr>
          <w:rFonts w:ascii="Times New Roman" w:hAnsi="Times New Roman"/>
          <w:color w:val="000000"/>
        </w:rPr>
        <w:t xml:space="preserve"> del Regolamento, detti stanziamenti possono essere impegnati solamente dopo la realizzazione dell'effettiva disponibilità finanziaria e nei limiti dell'avanzo effettivamente realizzato.</w:t>
      </w:r>
    </w:p>
    <w:p w:rsidR="00A41717" w:rsidRPr="00A41717" w:rsidRDefault="00A417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A41717">
        <w:rPr>
          <w:rFonts w:ascii="Times New Roman" w:hAnsi="Times New Roman"/>
          <w:color w:val="000000"/>
        </w:rPr>
        <w:t>..................................................</w:t>
      </w: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E95B43" w:rsidRPr="00A41717" w:rsidRDefault="00A4171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</w:rPr>
      </w:pPr>
      <w:r w:rsidRPr="00A41717">
        <w:rPr>
          <w:rFonts w:ascii="Times New Roman" w:hAnsi="Times New Roman"/>
          <w:b/>
          <w:bCs/>
          <w:color w:val="000000"/>
        </w:rPr>
        <w:br w:type="page"/>
      </w:r>
      <w:r w:rsidR="00E95B43" w:rsidRPr="00A41717">
        <w:rPr>
          <w:rFonts w:ascii="Times New Roman" w:hAnsi="Times New Roman"/>
          <w:b/>
          <w:bCs/>
          <w:color w:val="000000"/>
        </w:rPr>
        <w:lastRenderedPageBreak/>
        <w:t>(Accertamenti negativi)</w:t>
      </w: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</w:rPr>
      </w:pPr>
    </w:p>
    <w:p w:rsidR="00E95B43" w:rsidRPr="00A41717" w:rsidRDefault="00D22362" w:rsidP="00AC37D4">
      <w:pPr>
        <w:widowControl w:val="0"/>
        <w:numPr>
          <w:ilvl w:val="0"/>
          <w:numId w:val="4"/>
        </w:numPr>
        <w:tabs>
          <w:tab w:val="clear" w:pos="200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 w:rsidR="00E95B43" w:rsidRPr="00A41717">
        <w:rPr>
          <w:rFonts w:ascii="Times New Roman" w:hAnsi="Times New Roman"/>
          <w:i/>
          <w:iCs/>
          <w:color w:val="000000"/>
          <w:sz w:val="20"/>
          <w:szCs w:val="20"/>
        </w:rPr>
        <w:t>Non risultano osservate le norme regolamentari</w:t>
      </w:r>
    </w:p>
    <w:p w:rsidR="00E95B43" w:rsidRPr="00A41717" w:rsidRDefault="00D22362" w:rsidP="00AC37D4">
      <w:pPr>
        <w:widowControl w:val="0"/>
        <w:numPr>
          <w:ilvl w:val="0"/>
          <w:numId w:val="4"/>
        </w:numPr>
        <w:tabs>
          <w:tab w:val="clear" w:pos="200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 w:rsidR="00E95B43" w:rsidRPr="00A41717">
        <w:rPr>
          <w:rFonts w:ascii="Times New Roman" w:hAnsi="Times New Roman"/>
          <w:i/>
          <w:iCs/>
          <w:color w:val="000000"/>
          <w:sz w:val="20"/>
          <w:szCs w:val="20"/>
        </w:rPr>
        <w:t>La relazione illustrativa predisposta dal dirigente scolastico è carente nei contenuti</w:t>
      </w:r>
      <w:r w:rsidR="004A7A42"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 w:rsidR="001D28EB" w:rsidRPr="00A41717">
        <w:rPr>
          <w:rFonts w:ascii="Times New Roman" w:hAnsi="Times New Roman"/>
          <w:i/>
          <w:iCs/>
          <w:color w:val="000000"/>
          <w:sz w:val="20"/>
          <w:szCs w:val="20"/>
        </w:rPr>
        <w:t>richiesti dall’art. 5, comma 4, del regolamento</w:t>
      </w:r>
    </w:p>
    <w:p w:rsidR="00E95B43" w:rsidRPr="00A41717" w:rsidRDefault="00D22362" w:rsidP="00AC37D4">
      <w:pPr>
        <w:widowControl w:val="0"/>
        <w:numPr>
          <w:ilvl w:val="0"/>
          <w:numId w:val="4"/>
        </w:numPr>
        <w:tabs>
          <w:tab w:val="clear" w:pos="200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 w:rsidR="00E95B43" w:rsidRPr="00A41717">
        <w:rPr>
          <w:rFonts w:ascii="Times New Roman" w:hAnsi="Times New Roman"/>
          <w:i/>
          <w:iCs/>
          <w:color w:val="000000"/>
          <w:sz w:val="20"/>
          <w:szCs w:val="20"/>
        </w:rPr>
        <w:t>Sono presenti inesattezze nei modelli del Programma Annuale</w:t>
      </w:r>
    </w:p>
    <w:p w:rsidR="00E95B43" w:rsidRPr="00A41717" w:rsidRDefault="00D22362" w:rsidP="00AC37D4">
      <w:pPr>
        <w:widowControl w:val="0"/>
        <w:numPr>
          <w:ilvl w:val="0"/>
          <w:numId w:val="4"/>
        </w:numPr>
        <w:tabs>
          <w:tab w:val="clear" w:pos="200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 w:rsidR="00E95B43"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Il Programma Annuale non è conforme ai principi di bilancio di cui all' art. </w:t>
      </w:r>
      <w:r w:rsidR="004A7A42" w:rsidRPr="00A41717">
        <w:rPr>
          <w:rFonts w:ascii="Times New Roman" w:hAnsi="Times New Roman"/>
          <w:i/>
          <w:iCs/>
          <w:color w:val="000000"/>
          <w:sz w:val="20"/>
          <w:szCs w:val="20"/>
        </w:rPr>
        <w:t>2</w:t>
      </w:r>
      <w:r w:rsidR="00E95B43"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del regolamento</w:t>
      </w:r>
    </w:p>
    <w:p w:rsidR="00E95B43" w:rsidRPr="00A41717" w:rsidRDefault="00D22362" w:rsidP="00AC37D4">
      <w:pPr>
        <w:widowControl w:val="0"/>
        <w:numPr>
          <w:ilvl w:val="0"/>
          <w:numId w:val="4"/>
        </w:numPr>
        <w:tabs>
          <w:tab w:val="clear" w:pos="200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 w:rsidR="00E95B43" w:rsidRPr="00A41717">
        <w:rPr>
          <w:rFonts w:ascii="Times New Roman" w:hAnsi="Times New Roman"/>
          <w:i/>
          <w:iCs/>
          <w:color w:val="000000"/>
          <w:sz w:val="20"/>
          <w:szCs w:val="20"/>
        </w:rPr>
        <w:t>L'avanzo d'amministrazione non è correttamente stimato</w:t>
      </w:r>
    </w:p>
    <w:p w:rsidR="00E95B43" w:rsidRPr="00A41717" w:rsidRDefault="00D22362" w:rsidP="00AC37D4">
      <w:pPr>
        <w:widowControl w:val="0"/>
        <w:numPr>
          <w:ilvl w:val="0"/>
          <w:numId w:val="4"/>
        </w:numPr>
        <w:tabs>
          <w:tab w:val="clear" w:pos="200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 w:rsidR="00E95B43" w:rsidRPr="00A41717">
        <w:rPr>
          <w:rFonts w:ascii="Times New Roman" w:hAnsi="Times New Roman"/>
          <w:i/>
          <w:iCs/>
          <w:color w:val="000000"/>
          <w:sz w:val="20"/>
          <w:szCs w:val="20"/>
        </w:rPr>
        <w:t>Sono presenti incoerenze tra i dati previsionali di spesa del Mod. A e la somma dei dati delle schede finanziarie Mod. B</w:t>
      </w:r>
    </w:p>
    <w:p w:rsidR="00E95B43" w:rsidRPr="00A41717" w:rsidRDefault="00D22362" w:rsidP="00AC37D4">
      <w:pPr>
        <w:widowControl w:val="0"/>
        <w:numPr>
          <w:ilvl w:val="0"/>
          <w:numId w:val="4"/>
        </w:numPr>
        <w:tabs>
          <w:tab w:val="clear" w:pos="200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 w:rsidR="00E95B43" w:rsidRPr="00A41717">
        <w:rPr>
          <w:rFonts w:ascii="Times New Roman" w:hAnsi="Times New Roman"/>
          <w:i/>
          <w:iCs/>
          <w:color w:val="000000"/>
          <w:sz w:val="20"/>
          <w:szCs w:val="20"/>
        </w:rPr>
        <w:t>Non è presente pareggio Entrate/Spese per attività e progetti</w:t>
      </w:r>
    </w:p>
    <w:p w:rsidR="00E95B43" w:rsidRPr="00A41717" w:rsidRDefault="00D22362" w:rsidP="00AC37D4">
      <w:pPr>
        <w:widowControl w:val="0"/>
        <w:numPr>
          <w:ilvl w:val="0"/>
          <w:numId w:val="4"/>
        </w:numPr>
        <w:tabs>
          <w:tab w:val="clear" w:pos="200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 w:rsidR="00E95B43" w:rsidRPr="00A41717">
        <w:rPr>
          <w:rFonts w:ascii="Times New Roman" w:hAnsi="Times New Roman"/>
          <w:i/>
          <w:iCs/>
          <w:color w:val="000000"/>
          <w:sz w:val="20"/>
          <w:szCs w:val="20"/>
        </w:rPr>
        <w:t>Non è presente un'esatta determinaz</w:t>
      </w:r>
      <w:r w:rsidR="004A7A42" w:rsidRPr="00A41717">
        <w:rPr>
          <w:rFonts w:ascii="Times New Roman" w:hAnsi="Times New Roman"/>
          <w:i/>
          <w:iCs/>
          <w:color w:val="000000"/>
          <w:sz w:val="20"/>
          <w:szCs w:val="20"/>
        </w:rPr>
        <w:t>ione del Fondo di riserva (art.8, comma 1</w:t>
      </w:r>
      <w:r w:rsidR="00E95B43" w:rsidRPr="00A41717">
        <w:rPr>
          <w:rFonts w:ascii="Times New Roman" w:hAnsi="Times New Roman"/>
          <w:i/>
          <w:iCs/>
          <w:color w:val="000000"/>
          <w:sz w:val="20"/>
          <w:szCs w:val="20"/>
        </w:rPr>
        <w:t>)</w:t>
      </w:r>
    </w:p>
    <w:p w:rsidR="00E95B43" w:rsidRPr="00A41717" w:rsidRDefault="00D22362" w:rsidP="00AC37D4">
      <w:pPr>
        <w:widowControl w:val="0"/>
        <w:numPr>
          <w:ilvl w:val="0"/>
          <w:numId w:val="4"/>
        </w:numPr>
        <w:tabs>
          <w:tab w:val="clear" w:pos="200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 w:rsidR="00E95B43" w:rsidRPr="00A41717">
        <w:rPr>
          <w:rFonts w:ascii="Times New Roman" w:hAnsi="Times New Roman"/>
          <w:i/>
          <w:iCs/>
          <w:color w:val="000000"/>
          <w:sz w:val="20"/>
          <w:szCs w:val="20"/>
        </w:rPr>
        <w:t>Sono presenti inattendibilità delle previsioni di entrata e/o incongruità degli stanziamenti di spesa</w:t>
      </w:r>
    </w:p>
    <w:p w:rsidR="00E95B43" w:rsidRPr="00A41717" w:rsidRDefault="00D22362" w:rsidP="00AC37D4">
      <w:pPr>
        <w:widowControl w:val="0"/>
        <w:numPr>
          <w:ilvl w:val="0"/>
          <w:numId w:val="4"/>
        </w:numPr>
        <w:tabs>
          <w:tab w:val="clear" w:pos="200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 w:rsidR="00E95B43" w:rsidRPr="00A41717">
        <w:rPr>
          <w:rFonts w:ascii="Times New Roman" w:hAnsi="Times New Roman"/>
          <w:i/>
          <w:iCs/>
          <w:color w:val="000000"/>
          <w:sz w:val="20"/>
          <w:szCs w:val="20"/>
        </w:rPr>
        <w:t>Il P</w:t>
      </w:r>
      <w:r w:rsidR="004A7A42" w:rsidRPr="00A41717">
        <w:rPr>
          <w:rFonts w:ascii="Times New Roman" w:hAnsi="Times New Roman"/>
          <w:i/>
          <w:iCs/>
          <w:color w:val="000000"/>
          <w:sz w:val="20"/>
          <w:szCs w:val="20"/>
        </w:rPr>
        <w:t>T</w:t>
      </w:r>
      <w:r w:rsidR="00E95B43" w:rsidRPr="00A41717">
        <w:rPr>
          <w:rFonts w:ascii="Times New Roman" w:hAnsi="Times New Roman"/>
          <w:i/>
          <w:iCs/>
          <w:color w:val="000000"/>
          <w:sz w:val="20"/>
          <w:szCs w:val="20"/>
        </w:rPr>
        <w:t>OF non è stato approvato</w:t>
      </w:r>
    </w:p>
    <w:p w:rsidR="001D28EB" w:rsidRPr="00A41717" w:rsidRDefault="00AC37D4" w:rsidP="00AC37D4">
      <w:pPr>
        <w:widowControl w:val="0"/>
        <w:numPr>
          <w:ilvl w:val="0"/>
          <w:numId w:val="4"/>
        </w:numPr>
        <w:tabs>
          <w:tab w:val="clear" w:pos="200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 w:rsidR="001D28EB" w:rsidRPr="00A41717">
        <w:rPr>
          <w:rFonts w:ascii="Times New Roman" w:hAnsi="Times New Roman"/>
          <w:i/>
          <w:iCs/>
          <w:color w:val="000000"/>
          <w:sz w:val="20"/>
          <w:szCs w:val="20"/>
        </w:rPr>
        <w:t>Non risulta corretta la procedura di costituzione del Fondo economale per le minute spese, ai sensi dell’art. 21, commi 1 e 2</w:t>
      </w:r>
    </w:p>
    <w:p w:rsidR="00E95B43" w:rsidRPr="00A41717" w:rsidRDefault="00D22362" w:rsidP="00AC37D4">
      <w:pPr>
        <w:widowControl w:val="0"/>
        <w:numPr>
          <w:ilvl w:val="0"/>
          <w:numId w:val="4"/>
        </w:numPr>
        <w:tabs>
          <w:tab w:val="clear" w:pos="200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 w:rsidR="00E95B43"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Non è stato rispettato il vincolo di destinazione delle somme vincolate confluite nell'avanzo di amministrazione </w:t>
      </w:r>
      <w:r w:rsidR="004A7A42" w:rsidRPr="00A41717">
        <w:rPr>
          <w:rFonts w:ascii="Times New Roman" w:hAnsi="Times New Roman"/>
          <w:i/>
          <w:iCs/>
          <w:color w:val="000000"/>
          <w:sz w:val="20"/>
          <w:szCs w:val="20"/>
        </w:rPr>
        <w:t>presunto</w:t>
      </w:r>
    </w:p>
    <w:p w:rsidR="00E95B43" w:rsidRPr="00A41717" w:rsidRDefault="00E95B43" w:rsidP="00AC37D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E95B43" w:rsidRPr="00A41717" w:rsidRDefault="00E95B43" w:rsidP="00AC37D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</w:rPr>
      </w:pPr>
      <w:r w:rsidRPr="00A41717">
        <w:rPr>
          <w:rFonts w:ascii="Times New Roman" w:hAnsi="Times New Roman"/>
          <w:b/>
          <w:bCs/>
          <w:color w:val="000000"/>
        </w:rPr>
        <w:t>(Accertamenti positivi)</w:t>
      </w: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</w:rPr>
      </w:pPr>
    </w:p>
    <w:p w:rsidR="00E95B43" w:rsidRPr="00A41717" w:rsidRDefault="00D22362" w:rsidP="00AC37D4">
      <w:pPr>
        <w:widowControl w:val="0"/>
        <w:numPr>
          <w:ilvl w:val="0"/>
          <w:numId w:val="5"/>
        </w:numPr>
        <w:tabs>
          <w:tab w:val="clear" w:pos="200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 w:rsidR="00E95B43" w:rsidRPr="00A41717">
        <w:rPr>
          <w:rFonts w:ascii="Times New Roman" w:hAnsi="Times New Roman"/>
          <w:i/>
          <w:iCs/>
          <w:color w:val="000000"/>
          <w:sz w:val="20"/>
          <w:szCs w:val="20"/>
        </w:rPr>
        <w:t>Risultano osservate le norme regolamentari</w:t>
      </w:r>
    </w:p>
    <w:p w:rsidR="00E95B43" w:rsidRPr="00A41717" w:rsidRDefault="00D22362" w:rsidP="00AC37D4">
      <w:pPr>
        <w:widowControl w:val="0"/>
        <w:numPr>
          <w:ilvl w:val="0"/>
          <w:numId w:val="4"/>
        </w:numPr>
        <w:tabs>
          <w:tab w:val="clear" w:pos="200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 w:rsidR="00E95B43" w:rsidRPr="00A41717">
        <w:rPr>
          <w:rFonts w:ascii="Times New Roman" w:hAnsi="Times New Roman"/>
          <w:i/>
          <w:iCs/>
          <w:color w:val="000000"/>
          <w:sz w:val="20"/>
          <w:szCs w:val="20"/>
        </w:rPr>
        <w:t>La relazione illustrativa predisposta dal dirigente scolastico è esaustiva nei contenuti</w:t>
      </w:r>
      <w:r w:rsidR="004A7A42"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>richiesti</w:t>
      </w:r>
      <w:r w:rsidR="001D28EB"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dall’art. 5, comma 4, del regolamento</w:t>
      </w:r>
    </w:p>
    <w:p w:rsidR="00E95B43" w:rsidRPr="00A41717" w:rsidRDefault="00D22362" w:rsidP="00AC37D4">
      <w:pPr>
        <w:widowControl w:val="0"/>
        <w:numPr>
          <w:ilvl w:val="0"/>
          <w:numId w:val="5"/>
        </w:numPr>
        <w:tabs>
          <w:tab w:val="clear" w:pos="200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 w:rsidR="00E95B43" w:rsidRPr="00A41717">
        <w:rPr>
          <w:rFonts w:ascii="Times New Roman" w:hAnsi="Times New Roman"/>
          <w:i/>
          <w:iCs/>
          <w:color w:val="000000"/>
          <w:sz w:val="20"/>
          <w:szCs w:val="20"/>
        </w:rPr>
        <w:t>Non sono presenti inesattezze nei modelli del Programma Annuale</w:t>
      </w:r>
    </w:p>
    <w:p w:rsidR="00E95B43" w:rsidRPr="00A41717" w:rsidRDefault="00D22362" w:rsidP="00AC37D4">
      <w:pPr>
        <w:widowControl w:val="0"/>
        <w:numPr>
          <w:ilvl w:val="0"/>
          <w:numId w:val="5"/>
        </w:numPr>
        <w:tabs>
          <w:tab w:val="clear" w:pos="200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 w:rsidR="00E95B43"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Il Programma Annuale è conforme ai principi di bilancio di cui all' art. </w:t>
      </w:r>
      <w:r w:rsidR="004A7A42"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2 </w:t>
      </w:r>
      <w:r w:rsidR="00E95B43" w:rsidRPr="00A41717">
        <w:rPr>
          <w:rFonts w:ascii="Times New Roman" w:hAnsi="Times New Roman"/>
          <w:i/>
          <w:iCs/>
          <w:color w:val="000000"/>
          <w:sz w:val="20"/>
          <w:szCs w:val="20"/>
        </w:rPr>
        <w:t>del regolamento</w:t>
      </w:r>
    </w:p>
    <w:p w:rsidR="00E95B43" w:rsidRPr="00A41717" w:rsidRDefault="00D22362" w:rsidP="00AC37D4">
      <w:pPr>
        <w:widowControl w:val="0"/>
        <w:numPr>
          <w:ilvl w:val="0"/>
          <w:numId w:val="5"/>
        </w:numPr>
        <w:tabs>
          <w:tab w:val="clear" w:pos="200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 w:rsidR="00E95B43" w:rsidRPr="00A41717">
        <w:rPr>
          <w:rFonts w:ascii="Times New Roman" w:hAnsi="Times New Roman"/>
          <w:i/>
          <w:iCs/>
          <w:color w:val="000000"/>
          <w:sz w:val="20"/>
          <w:szCs w:val="20"/>
        </w:rPr>
        <w:t>L'avanzo d'amministrazione è correttamente stimato</w:t>
      </w:r>
    </w:p>
    <w:p w:rsidR="00E95B43" w:rsidRPr="00A41717" w:rsidRDefault="00D22362" w:rsidP="00AC37D4">
      <w:pPr>
        <w:widowControl w:val="0"/>
        <w:numPr>
          <w:ilvl w:val="0"/>
          <w:numId w:val="5"/>
        </w:numPr>
        <w:tabs>
          <w:tab w:val="clear" w:pos="200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 w:rsidR="00E95B43" w:rsidRPr="00A41717">
        <w:rPr>
          <w:rFonts w:ascii="Times New Roman" w:hAnsi="Times New Roman"/>
          <w:i/>
          <w:iCs/>
          <w:color w:val="000000"/>
          <w:sz w:val="20"/>
          <w:szCs w:val="20"/>
        </w:rPr>
        <w:t>Non sono presenti incoerenze tra i dati previsionali di spesa del Mod. A e la somma dei dati delle schede finanziarie Mod. B</w:t>
      </w:r>
    </w:p>
    <w:p w:rsidR="00E95B43" w:rsidRPr="00A41717" w:rsidRDefault="00D22362" w:rsidP="00AC37D4">
      <w:pPr>
        <w:widowControl w:val="0"/>
        <w:numPr>
          <w:ilvl w:val="0"/>
          <w:numId w:val="5"/>
        </w:numPr>
        <w:tabs>
          <w:tab w:val="clear" w:pos="200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 w:rsidR="00E95B43" w:rsidRPr="00A41717">
        <w:rPr>
          <w:rFonts w:ascii="Times New Roman" w:hAnsi="Times New Roman"/>
          <w:i/>
          <w:iCs/>
          <w:color w:val="000000"/>
          <w:sz w:val="20"/>
          <w:szCs w:val="20"/>
        </w:rPr>
        <w:t>E' presente pareggio Entrate/Spese per attività e progetti</w:t>
      </w:r>
    </w:p>
    <w:p w:rsidR="00E95B43" w:rsidRPr="00A41717" w:rsidRDefault="00D22362" w:rsidP="00AC37D4">
      <w:pPr>
        <w:widowControl w:val="0"/>
        <w:numPr>
          <w:ilvl w:val="0"/>
          <w:numId w:val="5"/>
        </w:numPr>
        <w:tabs>
          <w:tab w:val="clear" w:pos="200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 w:rsidR="00E95B43" w:rsidRPr="00A41717">
        <w:rPr>
          <w:rFonts w:ascii="Times New Roman" w:hAnsi="Times New Roman"/>
          <w:i/>
          <w:iCs/>
          <w:color w:val="000000"/>
          <w:sz w:val="20"/>
          <w:szCs w:val="20"/>
        </w:rPr>
        <w:t>E' presente un'esatta determinaz</w:t>
      </w:r>
      <w:r w:rsidR="004A7A42" w:rsidRPr="00A41717">
        <w:rPr>
          <w:rFonts w:ascii="Times New Roman" w:hAnsi="Times New Roman"/>
          <w:i/>
          <w:iCs/>
          <w:color w:val="000000"/>
          <w:sz w:val="20"/>
          <w:szCs w:val="20"/>
        </w:rPr>
        <w:t>ione del Fondo di riserva (art.8, comma 1</w:t>
      </w:r>
      <w:r w:rsidR="00E95B43" w:rsidRPr="00A41717">
        <w:rPr>
          <w:rFonts w:ascii="Times New Roman" w:hAnsi="Times New Roman"/>
          <w:i/>
          <w:iCs/>
          <w:color w:val="000000"/>
          <w:sz w:val="20"/>
          <w:szCs w:val="20"/>
        </w:rPr>
        <w:t>)</w:t>
      </w:r>
    </w:p>
    <w:p w:rsidR="00E95B43" w:rsidRPr="00A41717" w:rsidRDefault="00D22362" w:rsidP="00AC37D4">
      <w:pPr>
        <w:widowControl w:val="0"/>
        <w:numPr>
          <w:ilvl w:val="0"/>
          <w:numId w:val="5"/>
        </w:numPr>
        <w:tabs>
          <w:tab w:val="clear" w:pos="200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 w:rsidR="00E95B43" w:rsidRPr="00A41717">
        <w:rPr>
          <w:rFonts w:ascii="Times New Roman" w:hAnsi="Times New Roman"/>
          <w:i/>
          <w:iCs/>
          <w:color w:val="000000"/>
          <w:sz w:val="20"/>
          <w:szCs w:val="20"/>
        </w:rPr>
        <w:t>Non sono presenti inattendibilità delle previsioni di entrata e/o incongruità degli stanziamenti di spesa</w:t>
      </w:r>
    </w:p>
    <w:p w:rsidR="00E95B43" w:rsidRPr="00A41717" w:rsidRDefault="00D22362" w:rsidP="00AC37D4">
      <w:pPr>
        <w:widowControl w:val="0"/>
        <w:numPr>
          <w:ilvl w:val="0"/>
          <w:numId w:val="5"/>
        </w:numPr>
        <w:tabs>
          <w:tab w:val="clear" w:pos="200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 w:rsidR="00E95B43" w:rsidRPr="00A41717">
        <w:rPr>
          <w:rFonts w:ascii="Times New Roman" w:hAnsi="Times New Roman"/>
          <w:i/>
          <w:iCs/>
          <w:color w:val="000000"/>
          <w:sz w:val="20"/>
          <w:szCs w:val="20"/>
        </w:rPr>
        <w:t>Il P</w:t>
      </w:r>
      <w:r w:rsidR="004A7A42" w:rsidRPr="00A41717">
        <w:rPr>
          <w:rFonts w:ascii="Times New Roman" w:hAnsi="Times New Roman"/>
          <w:i/>
          <w:iCs/>
          <w:color w:val="000000"/>
          <w:sz w:val="20"/>
          <w:szCs w:val="20"/>
        </w:rPr>
        <w:t>T</w:t>
      </w:r>
      <w:r w:rsidR="00E95B43" w:rsidRPr="00A41717">
        <w:rPr>
          <w:rFonts w:ascii="Times New Roman" w:hAnsi="Times New Roman"/>
          <w:i/>
          <w:iCs/>
          <w:color w:val="000000"/>
          <w:sz w:val="20"/>
          <w:szCs w:val="20"/>
        </w:rPr>
        <w:t>OF è stato approvato</w:t>
      </w:r>
    </w:p>
    <w:p w:rsidR="001D28EB" w:rsidRPr="00A41717" w:rsidRDefault="00D22362" w:rsidP="00AC37D4">
      <w:pPr>
        <w:widowControl w:val="0"/>
        <w:numPr>
          <w:ilvl w:val="0"/>
          <w:numId w:val="4"/>
        </w:numPr>
        <w:tabs>
          <w:tab w:val="clear" w:pos="200"/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</w:t>
      </w:r>
      <w:r w:rsidR="001D28EB" w:rsidRPr="00A41717">
        <w:rPr>
          <w:rFonts w:ascii="Times New Roman" w:hAnsi="Times New Roman"/>
          <w:i/>
          <w:iCs/>
          <w:color w:val="000000"/>
          <w:sz w:val="20"/>
          <w:szCs w:val="20"/>
        </w:rPr>
        <w:t>Risulta corretta la procedura di costituzione del Fondo economale per le minute spese, ai sensi dell’art. 21, commi 1 e 2</w:t>
      </w:r>
    </w:p>
    <w:p w:rsidR="00E95B43" w:rsidRPr="00A41717" w:rsidRDefault="00E95B43" w:rsidP="00AC37D4">
      <w:pPr>
        <w:widowControl w:val="0"/>
        <w:numPr>
          <w:ilvl w:val="0"/>
          <w:numId w:val="5"/>
        </w:numPr>
        <w:tabs>
          <w:tab w:val="clear" w:pos="200"/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i/>
          <w:iCs/>
          <w:color w:val="000000"/>
          <w:sz w:val="20"/>
          <w:szCs w:val="20"/>
        </w:rPr>
        <w:t>E' stato rispettato il vincolo di destinazione delle somme vincolate confluite nell'avanzo di amministrazione</w:t>
      </w:r>
      <w:r w:rsidR="004A7A42" w:rsidRPr="00A41717">
        <w:rPr>
          <w:rFonts w:ascii="Times New Roman" w:hAnsi="Times New Roman"/>
          <w:i/>
          <w:iCs/>
          <w:color w:val="000000"/>
          <w:sz w:val="20"/>
          <w:szCs w:val="20"/>
        </w:rPr>
        <w:t xml:space="preserve"> presunto</w:t>
      </w:r>
    </w:p>
    <w:p w:rsidR="00E95B43" w:rsidRPr="00A41717" w:rsidRDefault="00E95B43" w:rsidP="00AC37D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A41717">
        <w:rPr>
          <w:rFonts w:ascii="Times New Roman" w:hAnsi="Times New Roman"/>
          <w:color w:val="000000"/>
        </w:rPr>
        <w:t>..............................................</w:t>
      </w: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 w:rsidRPr="00A41717">
        <w:rPr>
          <w:rFonts w:ascii="Times New Roman" w:hAnsi="Times New Roman"/>
          <w:b/>
          <w:bCs/>
          <w:color w:val="000000"/>
          <w:sz w:val="24"/>
          <w:szCs w:val="24"/>
        </w:rPr>
        <w:t>Conclusioni</w:t>
      </w: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A41717">
        <w:rPr>
          <w:rFonts w:ascii="Times New Roman" w:hAnsi="Times New Roman"/>
          <w:color w:val="000000"/>
        </w:rPr>
        <w:t>I Revisori dei conti, prendendo atto del contenuto dell'apposita relazione predisposta dal Dirigente scolastico con riferimento agli obiettivi che l'istituzione scolastica intende rea</w:t>
      </w:r>
      <w:r w:rsidR="005204EB" w:rsidRPr="00A41717">
        <w:rPr>
          <w:rFonts w:ascii="Times New Roman" w:hAnsi="Times New Roman"/>
          <w:color w:val="000000"/>
        </w:rPr>
        <w:t>lizzare nell'anno_______, nonché</w:t>
      </w:r>
      <w:r w:rsidRPr="00A41717">
        <w:rPr>
          <w:rFonts w:ascii="Times New Roman" w:hAnsi="Times New Roman"/>
          <w:color w:val="000000"/>
        </w:rPr>
        <w:t xml:space="preserve"> della documentazione esaminata, ritengono di poter esprimere parere favorevole di regolarità contabile sul Programma Annuale ________</w:t>
      </w: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A41717">
        <w:rPr>
          <w:rFonts w:ascii="Times New Roman" w:hAnsi="Times New Roman"/>
          <w:color w:val="000000"/>
        </w:rPr>
        <w:t>oppure</w:t>
      </w: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A41717">
        <w:rPr>
          <w:rFonts w:ascii="Times New Roman" w:hAnsi="Times New Roman"/>
          <w:color w:val="000000"/>
        </w:rPr>
        <w:t>I Revisori dei conti, in relazione a quanto sopra esposto, ritengono di non poter esprimere parere favorevole di regolarità contabile sul Programma Annuale ________</w:t>
      </w: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E95B43" w:rsidRPr="00A41717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A41717">
        <w:rPr>
          <w:rFonts w:ascii="Times New Roman" w:hAnsi="Times New Roman"/>
          <w:color w:val="000000"/>
        </w:rPr>
        <w:t>Il presente verbale, chiuso alle ore ......................., l'anno ......... il giorno ......... del mese di ........., viene letto, confermato, sottoscritto e successivamente inserito nell'apposito registro.</w:t>
      </w:r>
    </w:p>
    <w:tbl>
      <w:tblPr>
        <w:tblW w:w="9520" w:type="dxa"/>
        <w:tblInd w:w="3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0" w:type="dxa"/>
          <w:right w:w="300" w:type="dxa"/>
        </w:tblCellMar>
        <w:tblLook w:val="0000"/>
      </w:tblPr>
      <w:tblGrid>
        <w:gridCol w:w="6664"/>
        <w:gridCol w:w="2856"/>
      </w:tblGrid>
      <w:tr w:rsidR="00E95B43" w:rsidRPr="00A93A55">
        <w:tc>
          <w:tcPr>
            <w:tcW w:w="66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</w:tcPr>
          <w:p w:rsidR="00E95B43" w:rsidRPr="00A93A55" w:rsidRDefault="00E95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 xml:space="preserve"> ...................................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</w:tcPr>
          <w:p w:rsidR="00E95B43" w:rsidRPr="00A93A55" w:rsidRDefault="00E95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</w:p>
        </w:tc>
      </w:tr>
      <w:tr w:rsidR="00E95B43" w:rsidRPr="00A93A55">
        <w:tc>
          <w:tcPr>
            <w:tcW w:w="66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</w:tcPr>
          <w:p w:rsidR="00E95B43" w:rsidRPr="00A93A55" w:rsidRDefault="00E95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  <w:r w:rsidRPr="00A93A55">
              <w:rPr>
                <w:rFonts w:ascii="Times New Roman" w:eastAsiaTheme="minorEastAsia" w:hAnsi="Times New Roman"/>
                <w:color w:val="000000"/>
              </w:rPr>
              <w:t xml:space="preserve"> ...................................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300" w:type="dxa"/>
              <w:left w:w="300" w:type="dxa"/>
              <w:bottom w:w="300" w:type="dxa"/>
              <w:right w:w="300" w:type="dxa"/>
            </w:tcMar>
          </w:tcPr>
          <w:p w:rsidR="00E95B43" w:rsidRPr="00A93A55" w:rsidRDefault="00E95B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color w:val="000000"/>
              </w:rPr>
            </w:pPr>
          </w:p>
        </w:tc>
      </w:tr>
    </w:tbl>
    <w:p w:rsidR="00E95B43" w:rsidRDefault="00E95B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sectPr w:rsidR="00E95B43" w:rsidSect="00A86B80">
      <w:headerReference w:type="default" r:id="rId7"/>
      <w:footerReference w:type="default" r:id="rId8"/>
      <w:pgSz w:w="11907" w:h="16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A55" w:rsidRDefault="00A93A55">
      <w:pPr>
        <w:spacing w:after="0" w:line="240" w:lineRule="auto"/>
      </w:pPr>
      <w:r>
        <w:separator/>
      </w:r>
    </w:p>
  </w:endnote>
  <w:endnote w:type="continuationSeparator" w:id="0">
    <w:p w:rsidR="00A93A55" w:rsidRDefault="00A93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4A3" w:rsidRDefault="000624A3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color w:val="000000"/>
        <w:sz w:val="20"/>
        <w:szCs w:val="20"/>
      </w:rPr>
    </w:pPr>
    <w:r>
      <w:rPr>
        <w:rFonts w:ascii="Times New Roman" w:hAnsi="Times New Roman"/>
        <w:i/>
        <w:iCs/>
        <w:color w:val="000000"/>
        <w:sz w:val="20"/>
        <w:szCs w:val="20"/>
      </w:rPr>
      <w:t xml:space="preserve">Pagina: </w:t>
    </w:r>
    <w:r>
      <w:rPr>
        <w:rFonts w:ascii="Times New Roman" w:hAnsi="Times New Roman"/>
        <w:i/>
        <w:iCs/>
        <w:color w:val="000000"/>
        <w:sz w:val="20"/>
        <w:szCs w:val="20"/>
      </w:rPr>
      <w:fldChar w:fldCharType="begin"/>
    </w:r>
    <w:r>
      <w:rPr>
        <w:rFonts w:ascii="Times New Roman" w:hAnsi="Times New Roman"/>
        <w:i/>
        <w:iCs/>
        <w:color w:val="000000"/>
        <w:sz w:val="20"/>
        <w:szCs w:val="20"/>
      </w:rPr>
      <w:instrText xml:space="preserve">PAGE </w:instrText>
    </w:r>
    <w:r>
      <w:rPr>
        <w:rFonts w:ascii="Times New Roman" w:hAnsi="Times New Roman"/>
        <w:i/>
        <w:iCs/>
        <w:color w:val="000000"/>
        <w:sz w:val="20"/>
        <w:szCs w:val="20"/>
      </w:rPr>
      <w:fldChar w:fldCharType="separate"/>
    </w:r>
    <w:r w:rsidR="003F16EB">
      <w:rPr>
        <w:rFonts w:ascii="Times New Roman" w:hAnsi="Times New Roman"/>
        <w:i/>
        <w:iCs/>
        <w:noProof/>
        <w:color w:val="000000"/>
        <w:sz w:val="20"/>
        <w:szCs w:val="20"/>
      </w:rPr>
      <w:t>1</w:t>
    </w:r>
    <w:r>
      <w:rPr>
        <w:rFonts w:ascii="Times New Roman" w:hAnsi="Times New Roman"/>
        <w:i/>
        <w:iCs/>
        <w:color w:val="000000"/>
        <w:sz w:val="20"/>
        <w:szCs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A55" w:rsidRDefault="00A93A55">
      <w:pPr>
        <w:spacing w:after="0" w:line="240" w:lineRule="auto"/>
      </w:pPr>
      <w:r>
        <w:separator/>
      </w:r>
    </w:p>
  </w:footnote>
  <w:footnote w:type="continuationSeparator" w:id="0">
    <w:p w:rsidR="00A93A55" w:rsidRDefault="00A93A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4A3" w:rsidRDefault="000624A3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26091"/>
    <w:multiLevelType w:val="multilevel"/>
    <w:tmpl w:val="50D4EAAE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2B3D093D"/>
    <w:multiLevelType w:val="hybridMultilevel"/>
    <w:tmpl w:val="2FFEA9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C15A90"/>
    <w:multiLevelType w:val="hybridMultilevel"/>
    <w:tmpl w:val="F5F8B2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65C188"/>
    <w:multiLevelType w:val="multilevel"/>
    <w:tmpl w:val="323B29CB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4D208580"/>
    <w:multiLevelType w:val="multilevel"/>
    <w:tmpl w:val="5704949E"/>
    <w:lvl w:ilvl="0">
      <w:start w:val="1"/>
      <w:numFmt w:val="bullet"/>
      <w:lvlText w:val=""/>
      <w:lvlJc w:val="left"/>
      <w:pPr>
        <w:tabs>
          <w:tab w:val="left" w:pos="200"/>
        </w:tabs>
        <w:ind w:left="200"/>
      </w:pPr>
      <w:rPr>
        <w:rFonts w:ascii="Symbol" w:hAnsi="Symbol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5DDC7D89"/>
    <w:multiLevelType w:val="multilevel"/>
    <w:tmpl w:val="2D86B6A5"/>
    <w:lvl w:ilvl="0">
      <w:start w:val="1"/>
      <w:numFmt w:val="bullet"/>
      <w:lvlText w:val=""/>
      <w:lvlJc w:val="left"/>
      <w:pPr>
        <w:tabs>
          <w:tab w:val="left" w:pos="200"/>
        </w:tabs>
        <w:ind w:left="200"/>
      </w:pPr>
      <w:rPr>
        <w:rFonts w:ascii="Symbol" w:hAnsi="Symbol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65DF9BCA"/>
    <w:multiLevelType w:val="multilevel"/>
    <w:tmpl w:val="56BF5C20"/>
    <w:lvl w:ilvl="0">
      <w:start w:val="1"/>
      <w:numFmt w:val="decimal"/>
      <w:lvlText w:val="%1."/>
      <w:lvlJc w:val="left"/>
      <w:pPr>
        <w:tabs>
          <w:tab w:val="left" w:pos="400"/>
        </w:tabs>
        <w:ind w:left="40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embedSystemFonts/>
  <w:bordersDoNotSurroundHeader/>
  <w:bordersDoNotSurroundFooter/>
  <w:doNotTrackMoves/>
  <w:defaultTabStop w:val="720"/>
  <w:hyphenationZone w:val="283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0CDE"/>
    <w:rsid w:val="00003416"/>
    <w:rsid w:val="00012378"/>
    <w:rsid w:val="00016DF0"/>
    <w:rsid w:val="000624A3"/>
    <w:rsid w:val="0007097B"/>
    <w:rsid w:val="000A54A4"/>
    <w:rsid w:val="0012040D"/>
    <w:rsid w:val="00136AF1"/>
    <w:rsid w:val="001B14B9"/>
    <w:rsid w:val="001D28EB"/>
    <w:rsid w:val="00215138"/>
    <w:rsid w:val="00246FBD"/>
    <w:rsid w:val="002763DA"/>
    <w:rsid w:val="0029593A"/>
    <w:rsid w:val="00301BF0"/>
    <w:rsid w:val="00356215"/>
    <w:rsid w:val="0038199C"/>
    <w:rsid w:val="003F16EB"/>
    <w:rsid w:val="003F30EB"/>
    <w:rsid w:val="00432406"/>
    <w:rsid w:val="00432EF6"/>
    <w:rsid w:val="00464E00"/>
    <w:rsid w:val="004A7A42"/>
    <w:rsid w:val="004B75ED"/>
    <w:rsid w:val="004B7890"/>
    <w:rsid w:val="004D3F46"/>
    <w:rsid w:val="004D709C"/>
    <w:rsid w:val="004D7682"/>
    <w:rsid w:val="005204EB"/>
    <w:rsid w:val="00522F33"/>
    <w:rsid w:val="00540516"/>
    <w:rsid w:val="005F3020"/>
    <w:rsid w:val="0060254F"/>
    <w:rsid w:val="00633B12"/>
    <w:rsid w:val="00641DDE"/>
    <w:rsid w:val="00713380"/>
    <w:rsid w:val="0081271F"/>
    <w:rsid w:val="00891FBE"/>
    <w:rsid w:val="008948EC"/>
    <w:rsid w:val="008962AB"/>
    <w:rsid w:val="00897C83"/>
    <w:rsid w:val="008B7C16"/>
    <w:rsid w:val="008C7041"/>
    <w:rsid w:val="00917C63"/>
    <w:rsid w:val="00934BB5"/>
    <w:rsid w:val="00956E96"/>
    <w:rsid w:val="009941C3"/>
    <w:rsid w:val="00996FCD"/>
    <w:rsid w:val="009D0CDE"/>
    <w:rsid w:val="009D535A"/>
    <w:rsid w:val="00A41717"/>
    <w:rsid w:val="00A447D4"/>
    <w:rsid w:val="00A86B80"/>
    <w:rsid w:val="00A93A55"/>
    <w:rsid w:val="00AB778B"/>
    <w:rsid w:val="00AC37D4"/>
    <w:rsid w:val="00AD1FBE"/>
    <w:rsid w:val="00B2174E"/>
    <w:rsid w:val="00B21A33"/>
    <w:rsid w:val="00B66D69"/>
    <w:rsid w:val="00B774B1"/>
    <w:rsid w:val="00B80C37"/>
    <w:rsid w:val="00C16E96"/>
    <w:rsid w:val="00C35576"/>
    <w:rsid w:val="00C415B6"/>
    <w:rsid w:val="00C96C84"/>
    <w:rsid w:val="00CB3A72"/>
    <w:rsid w:val="00CF7C7D"/>
    <w:rsid w:val="00D11EF5"/>
    <w:rsid w:val="00D1224E"/>
    <w:rsid w:val="00D22362"/>
    <w:rsid w:val="00D75A01"/>
    <w:rsid w:val="00DC0432"/>
    <w:rsid w:val="00DE6578"/>
    <w:rsid w:val="00E67053"/>
    <w:rsid w:val="00E728AE"/>
    <w:rsid w:val="00E75E53"/>
    <w:rsid w:val="00E813AB"/>
    <w:rsid w:val="00E84618"/>
    <w:rsid w:val="00E932D5"/>
    <w:rsid w:val="00E95B43"/>
    <w:rsid w:val="00EA3674"/>
    <w:rsid w:val="00F27EA9"/>
    <w:rsid w:val="00F320AB"/>
    <w:rsid w:val="00F64699"/>
    <w:rsid w:val="00FF3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A86B80"/>
    <w:pPr>
      <w:spacing w:after="200" w:line="276" w:lineRule="auto"/>
    </w:pPr>
    <w:rPr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13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E813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1928</Words>
  <Characters>10993</Characters>
  <Application>Microsoft Office Word</Application>
  <DocSecurity>0</DocSecurity>
  <Lines>91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 Economia e Finanze</Company>
  <LinksUpToDate>false</LinksUpToDate>
  <CharactersWithSpaces>12896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n.panetta</dc:creator>
  <cp:keywords/>
  <dc:description/>
  <cp:lastModifiedBy>dsga</cp:lastModifiedBy>
  <cp:revision>4</cp:revision>
  <cp:lastPrinted>2019-02-05T12:48:00Z</cp:lastPrinted>
  <dcterms:created xsi:type="dcterms:W3CDTF">2022-01-17T15:05:00Z</dcterms:created>
  <dcterms:modified xsi:type="dcterms:W3CDTF">2022-01-17T15:28:00Z</dcterms:modified>
</cp:coreProperties>
</file>